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D52" w:rsidRDefault="00C45D5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20407" w:type="dxa"/>
        <w:tblInd w:w="-709" w:type="dxa"/>
        <w:tblLayout w:type="fixed"/>
        <w:tblLook w:val="0400" w:firstRow="0" w:lastRow="0" w:firstColumn="0" w:lastColumn="0" w:noHBand="0" w:noVBand="1"/>
      </w:tblPr>
      <w:tblGrid>
        <w:gridCol w:w="3948"/>
        <w:gridCol w:w="5976"/>
        <w:gridCol w:w="3948"/>
        <w:gridCol w:w="6535"/>
      </w:tblGrid>
      <w:tr w:rsidR="00C45D52">
        <w:trPr>
          <w:trHeight w:val="683"/>
        </w:trPr>
        <w:tc>
          <w:tcPr>
            <w:tcW w:w="3948" w:type="dxa"/>
          </w:tcPr>
          <w:p w:rsidR="00C45D52" w:rsidRDefault="00CB4429">
            <w:pPr>
              <w:ind w:right="23"/>
              <w:jc w:val="center"/>
              <w:rPr>
                <w:color w:val="000000"/>
                <w:sz w:val="26"/>
                <w:szCs w:val="26"/>
              </w:rPr>
            </w:pPr>
            <w:r>
              <w:rPr>
                <w:color w:val="000000"/>
                <w:sz w:val="26"/>
                <w:szCs w:val="26"/>
              </w:rPr>
              <w:t>UBND HUYỆN VỊ THỦY</w:t>
            </w:r>
          </w:p>
          <w:p w:rsidR="00C45D52" w:rsidRDefault="00CB4429">
            <w:pPr>
              <w:ind w:right="23"/>
              <w:jc w:val="center"/>
              <w:rPr>
                <w:b/>
                <w:color w:val="000000"/>
                <w:sz w:val="26"/>
                <w:szCs w:val="26"/>
              </w:rPr>
            </w:pPr>
            <w:r>
              <w:rPr>
                <w:b/>
                <w:color w:val="000000"/>
                <w:sz w:val="26"/>
                <w:szCs w:val="26"/>
              </w:rPr>
              <w:t>VĂN PHÒNG</w:t>
            </w:r>
            <w:r>
              <w:rPr>
                <w:noProof/>
              </w:rPr>
              <mc:AlternateContent>
                <mc:Choice Requires="wpg">
                  <w:drawing>
                    <wp:anchor distT="0" distB="0" distL="114300" distR="114300" simplePos="0" relativeHeight="251658240" behindDoc="0" locked="0" layoutInCell="1" hidden="0" allowOverlap="1">
                      <wp:simplePos x="0" y="0"/>
                      <wp:positionH relativeFrom="column">
                        <wp:posOffset>711200</wp:posOffset>
                      </wp:positionH>
                      <wp:positionV relativeFrom="paragraph">
                        <wp:posOffset>190500</wp:posOffset>
                      </wp:positionV>
                      <wp:extent cx="54292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74538" y="3780000"/>
                                <a:ext cx="5429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711200</wp:posOffset>
                      </wp:positionH>
                      <wp:positionV relativeFrom="paragraph">
                        <wp:posOffset>190500</wp:posOffset>
                      </wp:positionV>
                      <wp:extent cx="542925"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42925" cy="12700"/>
                              </a:xfrm>
                              <a:prstGeom prst="rect"/>
                              <a:ln/>
                            </pic:spPr>
                          </pic:pic>
                        </a:graphicData>
                      </a:graphic>
                    </wp:anchor>
                  </w:drawing>
                </mc:Fallback>
              </mc:AlternateContent>
            </w:r>
          </w:p>
          <w:p w:rsidR="00C45D52" w:rsidRDefault="00C45D52">
            <w:pPr>
              <w:ind w:right="23"/>
              <w:jc w:val="center"/>
              <w:rPr>
                <w:b/>
                <w:color w:val="000000"/>
                <w:sz w:val="26"/>
                <w:szCs w:val="26"/>
              </w:rPr>
            </w:pPr>
          </w:p>
          <w:p w:rsidR="00C45D52" w:rsidRDefault="00CB4429">
            <w:pPr>
              <w:jc w:val="center"/>
              <w:rPr>
                <w:sz w:val="26"/>
                <w:szCs w:val="26"/>
              </w:rPr>
            </w:pPr>
            <w:r>
              <w:rPr>
                <w:color w:val="000000"/>
                <w:sz w:val="28"/>
                <w:szCs w:val="28"/>
              </w:rPr>
              <w:t>Số:        /TB-VP</w:t>
            </w:r>
          </w:p>
        </w:tc>
        <w:tc>
          <w:tcPr>
            <w:tcW w:w="5976" w:type="dxa"/>
          </w:tcPr>
          <w:p w:rsidR="00C45D52" w:rsidRDefault="00CB4429">
            <w:pPr>
              <w:ind w:right="23"/>
              <w:jc w:val="center"/>
              <w:rPr>
                <w:b/>
                <w:color w:val="000000"/>
                <w:sz w:val="26"/>
                <w:szCs w:val="26"/>
              </w:rPr>
            </w:pPr>
            <w:r>
              <w:rPr>
                <w:b/>
                <w:color w:val="000000"/>
                <w:sz w:val="26"/>
                <w:szCs w:val="26"/>
              </w:rPr>
              <w:t>CÔNG HÒA XÃ HỘI CHỦ NGHĨA VIỆT NAM</w:t>
            </w:r>
          </w:p>
          <w:p w:rsidR="00C45D52" w:rsidRDefault="00CB4429">
            <w:pPr>
              <w:ind w:right="23"/>
              <w:jc w:val="center"/>
              <w:rPr>
                <w:b/>
                <w:color w:val="000000"/>
                <w:sz w:val="26"/>
                <w:szCs w:val="26"/>
              </w:rPr>
            </w:pPr>
            <w:r>
              <w:rPr>
                <w:b/>
                <w:color w:val="000000"/>
                <w:sz w:val="26"/>
                <w:szCs w:val="26"/>
              </w:rPr>
              <w:t>Độc lập – Tự do – Hạnh phúc</w:t>
            </w:r>
            <w:r>
              <w:rPr>
                <w:noProof/>
              </w:rPr>
              <mc:AlternateContent>
                <mc:Choice Requires="wpg">
                  <w:drawing>
                    <wp:anchor distT="0" distB="0" distL="114300" distR="114300" simplePos="0" relativeHeight="251659264" behindDoc="0" locked="0" layoutInCell="1" hidden="0" allowOverlap="1">
                      <wp:simplePos x="0" y="0"/>
                      <wp:positionH relativeFrom="column">
                        <wp:posOffset>787400</wp:posOffset>
                      </wp:positionH>
                      <wp:positionV relativeFrom="paragraph">
                        <wp:posOffset>177800</wp:posOffset>
                      </wp:positionV>
                      <wp:extent cx="214312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274438" y="3780000"/>
                                <a:ext cx="21431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787400</wp:posOffset>
                      </wp:positionH>
                      <wp:positionV relativeFrom="paragraph">
                        <wp:posOffset>177800</wp:posOffset>
                      </wp:positionV>
                      <wp:extent cx="2143125" cy="1270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143125" cy="12700"/>
                              </a:xfrm>
                              <a:prstGeom prst="rect"/>
                              <a:ln/>
                            </pic:spPr>
                          </pic:pic>
                        </a:graphicData>
                      </a:graphic>
                    </wp:anchor>
                  </w:drawing>
                </mc:Fallback>
              </mc:AlternateContent>
            </w:r>
          </w:p>
          <w:p w:rsidR="00C45D52" w:rsidRDefault="00C45D52">
            <w:pPr>
              <w:ind w:right="23"/>
              <w:jc w:val="center"/>
              <w:rPr>
                <w:b/>
                <w:color w:val="000000"/>
                <w:sz w:val="26"/>
                <w:szCs w:val="26"/>
              </w:rPr>
            </w:pPr>
          </w:p>
          <w:p w:rsidR="00C45D52" w:rsidRDefault="00CB4429">
            <w:pPr>
              <w:jc w:val="center"/>
              <w:rPr>
                <w:sz w:val="26"/>
                <w:szCs w:val="26"/>
              </w:rPr>
            </w:pPr>
            <w:r>
              <w:rPr>
                <w:i/>
                <w:color w:val="000000"/>
                <w:sz w:val="28"/>
                <w:szCs w:val="28"/>
              </w:rPr>
              <w:t>Vị Thủy, ngày    tháng    năm 2025</w:t>
            </w:r>
          </w:p>
        </w:tc>
        <w:tc>
          <w:tcPr>
            <w:tcW w:w="3948" w:type="dxa"/>
            <w:tcMar>
              <w:top w:w="15" w:type="dxa"/>
              <w:left w:w="15" w:type="dxa"/>
              <w:bottom w:w="15" w:type="dxa"/>
              <w:right w:w="15" w:type="dxa"/>
            </w:tcMar>
          </w:tcPr>
          <w:p w:rsidR="00C45D52" w:rsidRDefault="00C45D52">
            <w:pPr>
              <w:jc w:val="center"/>
              <w:rPr>
                <w:sz w:val="26"/>
                <w:szCs w:val="26"/>
              </w:rPr>
            </w:pPr>
          </w:p>
        </w:tc>
        <w:tc>
          <w:tcPr>
            <w:tcW w:w="6535" w:type="dxa"/>
            <w:tcMar>
              <w:top w:w="15" w:type="dxa"/>
              <w:left w:w="15" w:type="dxa"/>
              <w:bottom w:w="15" w:type="dxa"/>
              <w:right w:w="15" w:type="dxa"/>
            </w:tcMar>
          </w:tcPr>
          <w:p w:rsidR="00C45D52" w:rsidRDefault="00C45D52">
            <w:pPr>
              <w:jc w:val="center"/>
              <w:rPr>
                <w:b/>
                <w:sz w:val="26"/>
                <w:szCs w:val="26"/>
              </w:rPr>
            </w:pPr>
          </w:p>
        </w:tc>
      </w:tr>
    </w:tbl>
    <w:p w:rsidR="00C45D52" w:rsidRDefault="00C45D52">
      <w:pPr>
        <w:pBdr>
          <w:top w:val="nil"/>
          <w:left w:val="nil"/>
          <w:bottom w:val="nil"/>
          <w:right w:val="nil"/>
          <w:between w:val="nil"/>
        </w:pBdr>
        <w:spacing w:line="288" w:lineRule="auto"/>
        <w:ind w:right="21" w:firstLine="560"/>
        <w:jc w:val="center"/>
        <w:rPr>
          <w:b/>
          <w:color w:val="000000"/>
          <w:sz w:val="28"/>
          <w:szCs w:val="28"/>
        </w:rPr>
      </w:pPr>
    </w:p>
    <w:p w:rsidR="00C45D52" w:rsidRDefault="00CB4429">
      <w:pPr>
        <w:pBdr>
          <w:top w:val="nil"/>
          <w:left w:val="nil"/>
          <w:bottom w:val="nil"/>
          <w:right w:val="nil"/>
          <w:between w:val="nil"/>
        </w:pBdr>
        <w:spacing w:line="288" w:lineRule="auto"/>
        <w:ind w:right="21" w:firstLine="560"/>
        <w:jc w:val="center"/>
        <w:rPr>
          <w:b/>
          <w:color w:val="000000"/>
          <w:sz w:val="28"/>
          <w:szCs w:val="28"/>
        </w:rPr>
      </w:pPr>
      <w:r>
        <w:rPr>
          <w:b/>
          <w:color w:val="000000"/>
          <w:sz w:val="28"/>
          <w:szCs w:val="28"/>
        </w:rPr>
        <w:t>LỊCH LÀM VIỆC</w:t>
      </w:r>
    </w:p>
    <w:p w:rsidR="00C45D52" w:rsidRDefault="00F73AA5">
      <w:pPr>
        <w:pBdr>
          <w:top w:val="nil"/>
          <w:left w:val="nil"/>
          <w:bottom w:val="nil"/>
          <w:right w:val="nil"/>
          <w:between w:val="nil"/>
        </w:pBdr>
        <w:ind w:right="23" w:firstLine="561"/>
        <w:jc w:val="center"/>
        <w:rPr>
          <w:b/>
          <w:color w:val="000000"/>
          <w:sz w:val="28"/>
          <w:szCs w:val="28"/>
        </w:rPr>
      </w:pPr>
      <w:r>
        <w:rPr>
          <w:b/>
          <w:color w:val="000000"/>
          <w:sz w:val="28"/>
          <w:szCs w:val="28"/>
        </w:rPr>
        <w:t>Từ ngày 09</w:t>
      </w:r>
      <w:bookmarkStart w:id="0" w:name="_GoBack"/>
      <w:bookmarkEnd w:id="0"/>
      <w:r w:rsidR="00CB4429">
        <w:rPr>
          <w:b/>
          <w:color w:val="000000"/>
          <w:sz w:val="28"/>
          <w:szCs w:val="28"/>
        </w:rPr>
        <w:t>/3 đến ngày 14/3/2025</w:t>
      </w:r>
    </w:p>
    <w:p w:rsidR="00C45D52" w:rsidRDefault="00CB4429">
      <w:pPr>
        <w:pBdr>
          <w:top w:val="nil"/>
          <w:left w:val="nil"/>
          <w:bottom w:val="nil"/>
          <w:right w:val="nil"/>
          <w:between w:val="nil"/>
        </w:pBdr>
        <w:ind w:right="23" w:firstLine="561"/>
        <w:jc w:val="center"/>
        <w:rPr>
          <w:b/>
          <w:color w:val="000000"/>
          <w:sz w:val="28"/>
          <w:szCs w:val="28"/>
        </w:rPr>
      </w:pPr>
      <w:r>
        <w:rPr>
          <w:b/>
          <w:color w:val="000000"/>
          <w:sz w:val="28"/>
          <w:szCs w:val="28"/>
        </w:rPr>
        <w:t>của Thường trực HĐND, UBND huyện Vị Thủy</w:t>
      </w:r>
    </w:p>
    <w:p w:rsidR="00C45D52" w:rsidRDefault="00CB4429">
      <w:pPr>
        <w:pBdr>
          <w:top w:val="nil"/>
          <w:left w:val="nil"/>
          <w:bottom w:val="nil"/>
          <w:right w:val="nil"/>
          <w:between w:val="nil"/>
        </w:pBdr>
        <w:ind w:right="23" w:firstLine="561"/>
        <w:jc w:val="both"/>
        <w:rPr>
          <w:b/>
          <w:color w:val="000000"/>
          <w:sz w:val="28"/>
          <w:szCs w:val="28"/>
        </w:rPr>
      </w:pPr>
      <w:r>
        <w:rPr>
          <w:noProof/>
        </w:rPr>
        <mc:AlternateContent>
          <mc:Choice Requires="wpg">
            <w:drawing>
              <wp:anchor distT="0" distB="0" distL="114300" distR="114300" simplePos="0" relativeHeight="251660288" behindDoc="0" locked="0" layoutInCell="1" hidden="0" allowOverlap="1">
                <wp:simplePos x="0" y="0"/>
                <wp:positionH relativeFrom="column">
                  <wp:posOffset>2311400</wp:posOffset>
                </wp:positionH>
                <wp:positionV relativeFrom="paragraph">
                  <wp:posOffset>25400</wp:posOffset>
                </wp:positionV>
                <wp:extent cx="14478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622100" y="3780000"/>
                          <a:ext cx="14478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2311400</wp:posOffset>
                </wp:positionH>
                <wp:positionV relativeFrom="paragraph">
                  <wp:posOffset>25400</wp:posOffset>
                </wp:positionV>
                <wp:extent cx="14478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447800" cy="12700"/>
                        </a:xfrm>
                        <a:prstGeom prst="rect"/>
                        <a:ln/>
                      </pic:spPr>
                    </pic:pic>
                  </a:graphicData>
                </a:graphic>
              </wp:anchor>
            </w:drawing>
          </mc:Fallback>
        </mc:AlternateContent>
      </w:r>
    </w:p>
    <w:p w:rsidR="00C45D52" w:rsidRDefault="00CB4429">
      <w:pPr>
        <w:spacing w:before="120" w:after="120"/>
        <w:ind w:firstLine="561"/>
        <w:jc w:val="both"/>
        <w:rPr>
          <w:b/>
          <w:sz w:val="28"/>
          <w:szCs w:val="28"/>
        </w:rPr>
      </w:pPr>
      <w:r>
        <w:rPr>
          <w:b/>
          <w:sz w:val="28"/>
          <w:szCs w:val="28"/>
        </w:rPr>
        <w:t>* CHỦ NHẬT     09/3/2025</w:t>
      </w:r>
    </w:p>
    <w:p w:rsidR="00C45D52" w:rsidRDefault="00CB4429">
      <w:pPr>
        <w:spacing w:before="120" w:after="120"/>
        <w:ind w:firstLine="561"/>
        <w:jc w:val="both"/>
        <w:rPr>
          <w:sz w:val="28"/>
          <w:szCs w:val="28"/>
        </w:rPr>
      </w:pPr>
      <w:r>
        <w:rPr>
          <w:b/>
          <w:sz w:val="28"/>
          <w:szCs w:val="28"/>
        </w:rPr>
        <w:t>- 14 giờ 00: Phó Chủ tịch Trương Trần Trọng Hiếu</w:t>
      </w:r>
      <w:r>
        <w:rPr>
          <w:sz w:val="28"/>
          <w:szCs w:val="28"/>
        </w:rPr>
        <w:t xml:space="preserve"> dự Hội nghị trực tuyến Phiên họp thứ 16 của Ban Chỉ đạo Nhà nước các công trình, dự án quan trọng quốc gia, trọng điểm ngành giao thông vận tải. Điểm: phòng họp số 3 UBND tỉnh.</w:t>
      </w:r>
    </w:p>
    <w:p w:rsidR="00C45D52" w:rsidRDefault="00CB4429">
      <w:pPr>
        <w:spacing w:before="120" w:after="120"/>
        <w:ind w:firstLine="561"/>
        <w:jc w:val="both"/>
        <w:rPr>
          <w:b/>
          <w:sz w:val="28"/>
          <w:szCs w:val="28"/>
        </w:rPr>
      </w:pPr>
      <w:r>
        <w:rPr>
          <w:b/>
          <w:sz w:val="28"/>
          <w:szCs w:val="28"/>
        </w:rPr>
        <w:t>- 17 giờ 00: Phó Chủ tịch Trương Trần Trọng Hiếu</w:t>
      </w:r>
      <w:r>
        <w:rPr>
          <w:color w:val="212529"/>
          <w:sz w:val="28"/>
          <w:szCs w:val="28"/>
          <w:highlight w:val="white"/>
        </w:rPr>
        <w:t xml:space="preserve"> dự Lễ phát động thi đua Cụm các công trình Tây Nam Bộ, gồm: dự án cao tốc Cần Thơ – Hậu Giang, Hậu Giang – Cà Mau và trục ngang tỉnh Hậu Giang, An Giang, Sóc Trăng. Điểm: tại văn phòng Ban Điều hành liên danh, ấp Vĩnh Quới, xã Vĩnh Tường. </w:t>
      </w:r>
    </w:p>
    <w:p w:rsidR="00C45D52" w:rsidRDefault="00CB4429">
      <w:pPr>
        <w:spacing w:before="120" w:after="120"/>
        <w:ind w:firstLine="561"/>
        <w:jc w:val="both"/>
        <w:rPr>
          <w:b/>
          <w:sz w:val="28"/>
          <w:szCs w:val="28"/>
        </w:rPr>
      </w:pPr>
      <w:r>
        <w:rPr>
          <w:b/>
          <w:sz w:val="28"/>
          <w:szCs w:val="28"/>
        </w:rPr>
        <w:t>* THỨ HAI     10/3/2025</w:t>
      </w:r>
    </w:p>
    <w:p w:rsidR="00C45D52" w:rsidRDefault="00CB4429">
      <w:pPr>
        <w:spacing w:before="120" w:after="120"/>
        <w:ind w:firstLine="561"/>
        <w:jc w:val="both"/>
        <w:rPr>
          <w:b/>
          <w:sz w:val="28"/>
          <w:szCs w:val="28"/>
        </w:rPr>
      </w:pPr>
      <w:r>
        <w:rPr>
          <w:b/>
          <w:sz w:val="28"/>
          <w:szCs w:val="28"/>
        </w:rPr>
        <w:t xml:space="preserve">- 07 giờ 30: Chủ tịch UBND, Phó Chủ tịch HĐND, Phó Chủ tịch Thường trực Trần Trung Kiên </w:t>
      </w:r>
      <w:r>
        <w:rPr>
          <w:sz w:val="28"/>
          <w:szCs w:val="28"/>
        </w:rPr>
        <w:t>kiểm tra việc xây dựng xóa nhà tạm trên địa bàn huyện Vị Thủy.</w:t>
      </w:r>
    </w:p>
    <w:p w:rsidR="00C45D52" w:rsidRDefault="00CB4429">
      <w:pPr>
        <w:spacing w:before="120" w:after="120"/>
        <w:ind w:firstLine="561"/>
        <w:jc w:val="both"/>
        <w:rPr>
          <w:b/>
          <w:sz w:val="28"/>
          <w:szCs w:val="28"/>
        </w:rPr>
      </w:pPr>
      <w:r>
        <w:rPr>
          <w:b/>
          <w:sz w:val="28"/>
          <w:szCs w:val="28"/>
        </w:rPr>
        <w:t xml:space="preserve">- 07 giờ 30: Phó Chủ tịch Trương Trần Trọng Hiếu </w:t>
      </w:r>
      <w:r>
        <w:rPr>
          <w:sz w:val="28"/>
          <w:szCs w:val="28"/>
        </w:rPr>
        <w:t>kiểm tra các cống ngăn mặn tại xã Vĩnh Thuận Tây.</w:t>
      </w:r>
    </w:p>
    <w:p w:rsidR="00C45D52" w:rsidRDefault="00CB4429">
      <w:pPr>
        <w:pBdr>
          <w:top w:val="nil"/>
          <w:left w:val="nil"/>
          <w:bottom w:val="nil"/>
          <w:right w:val="nil"/>
          <w:between w:val="nil"/>
        </w:pBdr>
        <w:spacing w:before="120" w:after="120"/>
        <w:ind w:right="23" w:firstLine="561"/>
        <w:jc w:val="both"/>
        <w:rPr>
          <w:b/>
          <w:color w:val="000000"/>
          <w:sz w:val="28"/>
          <w:szCs w:val="28"/>
        </w:rPr>
      </w:pPr>
      <w:r>
        <w:rPr>
          <w:b/>
          <w:color w:val="000000"/>
          <w:sz w:val="28"/>
          <w:szCs w:val="28"/>
        </w:rPr>
        <w:t>* THỨ BA     11/3/2025</w:t>
      </w:r>
    </w:p>
    <w:p w:rsidR="00C45D52" w:rsidRDefault="00CB4429">
      <w:pPr>
        <w:spacing w:before="120" w:after="120"/>
        <w:ind w:firstLine="561"/>
        <w:jc w:val="both"/>
        <w:rPr>
          <w:b/>
          <w:sz w:val="28"/>
          <w:szCs w:val="28"/>
        </w:rPr>
      </w:pPr>
      <w:r>
        <w:rPr>
          <w:b/>
          <w:sz w:val="28"/>
          <w:szCs w:val="28"/>
        </w:rPr>
        <w:t xml:space="preserve">- 07 giờ 30: Chủ tịch UBND, Phó Chủ tịch Thường trực Trần Trung Kiên </w:t>
      </w:r>
      <w:r>
        <w:rPr>
          <w:sz w:val="28"/>
          <w:szCs w:val="28"/>
        </w:rPr>
        <w:t>làm việc tại cơ quan.</w:t>
      </w:r>
    </w:p>
    <w:p w:rsidR="00C45D52" w:rsidRDefault="00CB4429">
      <w:pPr>
        <w:spacing w:before="120" w:after="120"/>
        <w:ind w:firstLine="561"/>
        <w:jc w:val="both"/>
        <w:rPr>
          <w:b/>
          <w:sz w:val="28"/>
          <w:szCs w:val="28"/>
        </w:rPr>
      </w:pPr>
      <w:r>
        <w:rPr>
          <w:b/>
          <w:sz w:val="28"/>
          <w:szCs w:val="28"/>
        </w:rPr>
        <w:t>- 07 giờ 30: Phó Chủ tịch HĐND, Phó Chủ tịch Trương Trần Trọng Hiếu</w:t>
      </w:r>
      <w:r>
        <w:rPr>
          <w:color w:val="000000"/>
          <w:sz w:val="28"/>
          <w:szCs w:val="28"/>
        </w:rPr>
        <w:t xml:space="preserve"> </w:t>
      </w:r>
      <w:r>
        <w:rPr>
          <w:sz w:val="28"/>
          <w:szCs w:val="28"/>
        </w:rPr>
        <w:t>cùng Đoàn giám sát HĐND huyện khảo</w:t>
      </w:r>
      <w:r>
        <w:rPr>
          <w:b/>
          <w:sz w:val="28"/>
          <w:szCs w:val="28"/>
        </w:rPr>
        <w:t xml:space="preserve"> </w:t>
      </w:r>
      <w:r>
        <w:rPr>
          <w:color w:val="000000"/>
          <w:sz w:val="28"/>
          <w:szCs w:val="28"/>
        </w:rPr>
        <w:t>sát thực tế một số dự án trên địa bàn xã Vị Thủy.</w:t>
      </w:r>
      <w:r>
        <w:rPr>
          <w:b/>
          <w:color w:val="000000"/>
          <w:sz w:val="28"/>
          <w:szCs w:val="28"/>
        </w:rPr>
        <w:t xml:space="preserve"> </w:t>
      </w:r>
      <w:r>
        <w:rPr>
          <w:color w:val="000000"/>
          <w:sz w:val="28"/>
          <w:szCs w:val="28"/>
        </w:rPr>
        <w:t xml:space="preserve">Điểm: tập trung tại xã Vị Thủy. </w:t>
      </w:r>
      <w:r>
        <w:rPr>
          <w:b/>
          <w:color w:val="000000"/>
          <w:sz w:val="28"/>
          <w:szCs w:val="28"/>
        </w:rPr>
        <w:t>LĐVP: Đ/c Nhanh,</w:t>
      </w:r>
      <w:r>
        <w:rPr>
          <w:color w:val="000000"/>
          <w:sz w:val="28"/>
          <w:szCs w:val="28"/>
        </w:rPr>
        <w:t xml:space="preserve"> </w:t>
      </w:r>
      <w:r>
        <w:rPr>
          <w:b/>
          <w:color w:val="000000"/>
          <w:sz w:val="28"/>
          <w:szCs w:val="28"/>
        </w:rPr>
        <w:t>CVVP: Đ/c Hạnh</w:t>
      </w:r>
    </w:p>
    <w:p w:rsidR="00C45D52" w:rsidRDefault="00CB4429">
      <w:pPr>
        <w:spacing w:before="120" w:after="120"/>
        <w:ind w:firstLine="561"/>
        <w:jc w:val="both"/>
        <w:rPr>
          <w:b/>
          <w:sz w:val="28"/>
          <w:szCs w:val="28"/>
        </w:rPr>
      </w:pPr>
      <w:r>
        <w:rPr>
          <w:b/>
          <w:sz w:val="28"/>
          <w:szCs w:val="28"/>
        </w:rPr>
        <w:t xml:space="preserve">- 13 giờ 30: Chủ tịch UBND, các Phó Chủ tịch UBND </w:t>
      </w:r>
      <w:r>
        <w:rPr>
          <w:sz w:val="28"/>
          <w:szCs w:val="28"/>
        </w:rPr>
        <w:t>làm việc với các chủ đầu tư nghe báo cáo tình hình thực hiện các công trình, dự án trên địa bàn huyện; nghe phòng Tài chính – Kế hoạch báo cáo việc rà soát các khoản nợ đọng (xây dựng cơ bản, chi thường xuyên). Mời: Thủ trưởng các đơn vị: Tài chính – Kế hoạch, Kinh tế, Hạ tầng và Đô thị, Nông nghiệp và Môi trường, Giáo dục và Đào tạo, Y tế, Văn hóa, Khoa học và Thông tin, Ban QLDA-ĐTXD, Trung tâm Phát triển quỹ đất, Văn phòng HĐND&amp;UBND. Điểm: tại phòng họp số 1 UBND huyện.</w:t>
      </w:r>
      <w:r>
        <w:rPr>
          <w:b/>
          <w:sz w:val="28"/>
          <w:szCs w:val="28"/>
        </w:rPr>
        <w:t xml:space="preserve"> LĐVP: Đ/c Sử, CVVP: Đ/c Nga</w:t>
      </w:r>
    </w:p>
    <w:p w:rsidR="00C45D52" w:rsidRDefault="00CB4429">
      <w:pPr>
        <w:spacing w:before="120" w:after="120"/>
        <w:ind w:firstLine="561"/>
        <w:jc w:val="both"/>
        <w:rPr>
          <w:b/>
          <w:sz w:val="28"/>
          <w:szCs w:val="28"/>
        </w:rPr>
      </w:pPr>
      <w:r>
        <w:rPr>
          <w:b/>
          <w:sz w:val="28"/>
          <w:szCs w:val="28"/>
        </w:rPr>
        <w:t>* THỨ TƯ      12/3/2025</w:t>
      </w:r>
    </w:p>
    <w:p w:rsidR="00C45D52" w:rsidRDefault="00CB4429">
      <w:pPr>
        <w:spacing w:before="120" w:after="120"/>
        <w:ind w:firstLine="561"/>
        <w:jc w:val="both"/>
        <w:rPr>
          <w:b/>
          <w:sz w:val="28"/>
          <w:szCs w:val="28"/>
        </w:rPr>
      </w:pPr>
      <w:r>
        <w:rPr>
          <w:b/>
          <w:sz w:val="28"/>
          <w:szCs w:val="28"/>
        </w:rPr>
        <w:t xml:space="preserve">- 07 giờ 30: Chủ tịch UBND </w:t>
      </w:r>
      <w:r>
        <w:rPr>
          <w:sz w:val="28"/>
          <w:szCs w:val="28"/>
        </w:rPr>
        <w:t>tiếp công dân công dân định kỳ. Điểm: tại trụ sở Ban tiếp công dân.</w:t>
      </w:r>
    </w:p>
    <w:p w:rsidR="00C45D52" w:rsidRDefault="00CB4429">
      <w:pPr>
        <w:spacing w:before="120" w:after="120"/>
        <w:ind w:firstLine="561"/>
        <w:jc w:val="both"/>
        <w:rPr>
          <w:b/>
          <w:color w:val="000000"/>
          <w:sz w:val="28"/>
          <w:szCs w:val="28"/>
        </w:rPr>
      </w:pPr>
      <w:r>
        <w:rPr>
          <w:b/>
          <w:sz w:val="28"/>
          <w:szCs w:val="28"/>
        </w:rPr>
        <w:lastRenderedPageBreak/>
        <w:t>- 07 giờ 30: Phó Chủ tịch HĐND, Phó Chủ tịch Trương Trần Trọng Hiếu</w:t>
      </w:r>
      <w:r>
        <w:rPr>
          <w:sz w:val="28"/>
          <w:szCs w:val="28"/>
        </w:rPr>
        <w:t xml:space="preserve"> cùng Đoàn giám sát HĐND huyện khảo</w:t>
      </w:r>
      <w:r>
        <w:rPr>
          <w:b/>
          <w:sz w:val="28"/>
          <w:szCs w:val="28"/>
        </w:rPr>
        <w:t xml:space="preserve"> </w:t>
      </w:r>
      <w:r>
        <w:rPr>
          <w:color w:val="000000"/>
          <w:sz w:val="28"/>
          <w:szCs w:val="28"/>
        </w:rPr>
        <w:t xml:space="preserve">sát thực tế một số dự án trên địa bàn xã Vĩnh Thuận Tây. Điểm: tập trung tại xã Vĩnh Thuận Tây. </w:t>
      </w:r>
      <w:r>
        <w:rPr>
          <w:b/>
          <w:color w:val="000000"/>
          <w:sz w:val="28"/>
          <w:szCs w:val="28"/>
        </w:rPr>
        <w:t>LĐVP: Đ/c Nhanh,</w:t>
      </w:r>
      <w:r>
        <w:rPr>
          <w:color w:val="000000"/>
          <w:sz w:val="28"/>
          <w:szCs w:val="28"/>
        </w:rPr>
        <w:t xml:space="preserve"> </w:t>
      </w:r>
      <w:r>
        <w:rPr>
          <w:b/>
          <w:color w:val="000000"/>
          <w:sz w:val="28"/>
          <w:szCs w:val="28"/>
        </w:rPr>
        <w:t>CVVP: Đ/c Hạnh</w:t>
      </w:r>
    </w:p>
    <w:p w:rsidR="00C45D52" w:rsidRDefault="00CB4429">
      <w:pPr>
        <w:spacing w:before="120" w:after="120"/>
        <w:ind w:firstLine="561"/>
        <w:jc w:val="both"/>
        <w:rPr>
          <w:b/>
          <w:sz w:val="28"/>
          <w:szCs w:val="28"/>
        </w:rPr>
      </w:pPr>
      <w:r>
        <w:rPr>
          <w:b/>
          <w:sz w:val="28"/>
          <w:szCs w:val="28"/>
        </w:rPr>
        <w:t xml:space="preserve">- 07 giờ 30: Phó Chủ tịch Thường trực Trần Trung Kiên </w:t>
      </w:r>
      <w:r>
        <w:rPr>
          <w:color w:val="212529"/>
          <w:sz w:val="28"/>
          <w:szCs w:val="28"/>
          <w:highlight w:val="white"/>
        </w:rPr>
        <w:t>họp góp ý dự thảo Kế hoạch tổ chức giải Marathon quốc tế </w:t>
      </w:r>
      <w:r>
        <w:rPr>
          <w:color w:val="000000"/>
          <w:sz w:val="28"/>
          <w:szCs w:val="28"/>
          <w:highlight w:val="white"/>
        </w:rPr>
        <w:t>“Mekong Delta Marathon” lần thứ VI năm 2025</w:t>
      </w:r>
      <w:r>
        <w:rPr>
          <w:sz w:val="28"/>
          <w:szCs w:val="28"/>
        </w:rPr>
        <w:t xml:space="preserve"> Điểm: tại phòng họp số 3 UBND tỉnh.</w:t>
      </w:r>
    </w:p>
    <w:p w:rsidR="00C45D52" w:rsidRDefault="00CB4429">
      <w:pPr>
        <w:spacing w:before="120" w:after="120"/>
        <w:ind w:firstLine="561"/>
        <w:jc w:val="both"/>
        <w:rPr>
          <w:b/>
          <w:sz w:val="28"/>
          <w:szCs w:val="28"/>
        </w:rPr>
      </w:pPr>
      <w:r>
        <w:rPr>
          <w:b/>
          <w:sz w:val="28"/>
          <w:szCs w:val="28"/>
        </w:rPr>
        <w:t xml:space="preserve">- 09 giờ 00: Trương Trần Trọng Hiếu </w:t>
      </w:r>
      <w:r>
        <w:rPr>
          <w:sz w:val="28"/>
          <w:szCs w:val="28"/>
        </w:rPr>
        <w:t xml:space="preserve">tham dự Chương trình </w:t>
      </w:r>
      <w:r>
        <w:rPr>
          <w:b/>
          <w:i/>
          <w:sz w:val="28"/>
          <w:szCs w:val="28"/>
        </w:rPr>
        <w:t>“Khát vọng sống”</w:t>
      </w:r>
      <w:r>
        <w:rPr>
          <w:b/>
          <w:sz w:val="28"/>
          <w:szCs w:val="28"/>
        </w:rPr>
        <w:t xml:space="preserve"> </w:t>
      </w:r>
      <w:r>
        <w:rPr>
          <w:sz w:val="28"/>
          <w:szCs w:val="28"/>
        </w:rPr>
        <w:t>lần thứ 81, ngày 12 tháng 3 năm 2025. Điểm: tại xã Vĩnh Trung.</w:t>
      </w:r>
    </w:p>
    <w:p w:rsidR="00F95FA2" w:rsidRDefault="00CB4429" w:rsidP="00F95FA2">
      <w:pPr>
        <w:spacing w:after="120"/>
        <w:ind w:firstLine="720"/>
        <w:jc w:val="both"/>
        <w:rPr>
          <w:iCs/>
          <w:spacing w:val="-6"/>
          <w:lang w:val="nl-NL"/>
        </w:rPr>
      </w:pPr>
      <w:r>
        <w:rPr>
          <w:b/>
          <w:sz w:val="28"/>
          <w:szCs w:val="28"/>
        </w:rPr>
        <w:t>- 13 giờ 30: Chủ tịch UBND</w:t>
      </w:r>
      <w:r w:rsidR="00F95FA2">
        <w:rPr>
          <w:b/>
          <w:sz w:val="28"/>
          <w:szCs w:val="28"/>
        </w:rPr>
        <w:t xml:space="preserve">, các </w:t>
      </w:r>
      <w:r w:rsidR="00F95FA2">
        <w:rPr>
          <w:b/>
          <w:sz w:val="28"/>
          <w:szCs w:val="28"/>
        </w:rPr>
        <w:t>Phó Chủ tịch HĐND</w:t>
      </w:r>
      <w:r w:rsidR="00F95FA2">
        <w:rPr>
          <w:b/>
          <w:sz w:val="28"/>
          <w:szCs w:val="28"/>
        </w:rPr>
        <w:t xml:space="preserve">, UBND </w:t>
      </w:r>
      <w:r w:rsidR="00F95FA2" w:rsidRPr="00291E61">
        <w:rPr>
          <w:sz w:val="28"/>
          <w:szCs w:val="28"/>
        </w:rPr>
        <w:t>dự họp</w:t>
      </w:r>
      <w:r w:rsidR="00F95FA2">
        <w:rPr>
          <w:b/>
          <w:sz w:val="28"/>
          <w:szCs w:val="28"/>
        </w:rPr>
        <w:t xml:space="preserve"> </w:t>
      </w:r>
      <w:r w:rsidR="00F95FA2" w:rsidRPr="00291E61">
        <w:rPr>
          <w:iCs/>
          <w:spacing w:val="-6"/>
          <w:sz w:val="28"/>
          <w:szCs w:val="28"/>
          <w:lang w:val="nl-NL"/>
        </w:rPr>
        <w:t xml:space="preserve">thông qua nhiệm vụ quy hoạch </w:t>
      </w:r>
      <w:r w:rsidR="00F95FA2" w:rsidRPr="00291E61">
        <w:rPr>
          <w:iCs/>
          <w:sz w:val="28"/>
          <w:szCs w:val="28"/>
        </w:rPr>
        <w:t>chi tiết kh</w:t>
      </w:r>
      <w:r w:rsidR="00F95FA2">
        <w:rPr>
          <w:iCs/>
          <w:sz w:val="28"/>
          <w:szCs w:val="28"/>
        </w:rPr>
        <w:t>u dân cư nông thôn mới Vị Thắng</w:t>
      </w:r>
      <w:r w:rsidR="00F95FA2" w:rsidRPr="00291E61">
        <w:rPr>
          <w:iCs/>
          <w:sz w:val="28"/>
          <w:szCs w:val="28"/>
        </w:rPr>
        <w:t>; Quy hoạch chi tiết khu dân cư nông thôn mới Vĩnh Thuận Tây</w:t>
      </w:r>
      <w:r w:rsidR="00F95FA2">
        <w:rPr>
          <w:iCs/>
          <w:sz w:val="28"/>
          <w:szCs w:val="28"/>
        </w:rPr>
        <w:t xml:space="preserve"> </w:t>
      </w:r>
      <w:r w:rsidR="00F95FA2" w:rsidRPr="00F95FA2">
        <w:rPr>
          <w:i/>
          <w:iCs/>
          <w:sz w:val="28"/>
          <w:szCs w:val="28"/>
        </w:rPr>
        <w:t>(giao phòng Kinh tế, Hạ tầng và Đô thị chuẩn bị nội dung và giấy mời)</w:t>
      </w:r>
      <w:r w:rsidR="00F95FA2" w:rsidRPr="00F95FA2">
        <w:rPr>
          <w:i/>
          <w:iCs/>
          <w:sz w:val="28"/>
          <w:szCs w:val="28"/>
        </w:rPr>
        <w:t>.</w:t>
      </w:r>
      <w:r w:rsidR="00F95FA2">
        <w:rPr>
          <w:iCs/>
          <w:sz w:val="28"/>
          <w:szCs w:val="28"/>
        </w:rPr>
        <w:t xml:space="preserve"> Điểm: tại phòng họp số 1 UBND huyện.</w:t>
      </w:r>
    </w:p>
    <w:p w:rsidR="00C45D52" w:rsidRDefault="00CB4429">
      <w:pPr>
        <w:spacing w:before="120" w:after="120"/>
        <w:ind w:firstLine="561"/>
        <w:jc w:val="both"/>
        <w:rPr>
          <w:b/>
          <w:sz w:val="28"/>
          <w:szCs w:val="28"/>
        </w:rPr>
      </w:pPr>
      <w:r>
        <w:rPr>
          <w:b/>
          <w:sz w:val="28"/>
          <w:szCs w:val="28"/>
        </w:rPr>
        <w:t>* THỨ NĂM       13/3/2025</w:t>
      </w:r>
    </w:p>
    <w:p w:rsidR="008B6A2D" w:rsidRDefault="00CB4429" w:rsidP="008B6A2D">
      <w:pPr>
        <w:spacing w:before="120" w:after="120"/>
        <w:ind w:firstLine="561"/>
        <w:jc w:val="both"/>
        <w:rPr>
          <w:sz w:val="28"/>
          <w:szCs w:val="28"/>
        </w:rPr>
      </w:pPr>
      <w:r>
        <w:rPr>
          <w:b/>
          <w:sz w:val="28"/>
          <w:szCs w:val="28"/>
        </w:rPr>
        <w:t>- 07 giờ 30: Chủ tịch UBND</w:t>
      </w:r>
      <w:r w:rsidR="008B6A2D" w:rsidRPr="008B6A2D">
        <w:rPr>
          <w:b/>
          <w:sz w:val="28"/>
          <w:szCs w:val="28"/>
        </w:rPr>
        <w:t xml:space="preserve"> </w:t>
      </w:r>
      <w:r w:rsidR="008B6A2D">
        <w:rPr>
          <w:b/>
          <w:sz w:val="28"/>
          <w:szCs w:val="28"/>
        </w:rPr>
        <w:t xml:space="preserve">các Phó Chủ tịch UBND </w:t>
      </w:r>
      <w:r w:rsidR="008B6A2D">
        <w:rPr>
          <w:sz w:val="28"/>
          <w:szCs w:val="28"/>
        </w:rPr>
        <w:t>dự bàn giao nhiệm vụ sau khi sắp xếp tổ chức bộ máy. Điểm: tại phòng họp số 1 UBND huyện.</w:t>
      </w:r>
    </w:p>
    <w:p w:rsidR="00C45D52" w:rsidRDefault="00CB4429">
      <w:pPr>
        <w:spacing w:before="120" w:after="120"/>
        <w:ind w:firstLine="561"/>
        <w:jc w:val="both"/>
        <w:rPr>
          <w:b/>
          <w:sz w:val="28"/>
          <w:szCs w:val="28"/>
        </w:rPr>
      </w:pPr>
      <w:r>
        <w:rPr>
          <w:b/>
          <w:sz w:val="28"/>
          <w:szCs w:val="28"/>
        </w:rPr>
        <w:t>- 07 giờ 30: Phó Chủ tịch HĐND</w:t>
      </w:r>
      <w:r>
        <w:rPr>
          <w:sz w:val="28"/>
          <w:szCs w:val="28"/>
        </w:rPr>
        <w:t xml:space="preserve"> cùng Đoàn giám sát HĐND huyện khảo</w:t>
      </w:r>
      <w:r>
        <w:rPr>
          <w:b/>
          <w:sz w:val="28"/>
          <w:szCs w:val="28"/>
        </w:rPr>
        <w:t xml:space="preserve"> </w:t>
      </w:r>
      <w:r>
        <w:rPr>
          <w:color w:val="000000"/>
          <w:sz w:val="28"/>
          <w:szCs w:val="28"/>
        </w:rPr>
        <w:t>sát thực tế một số dự án trên địa bàn thị trấn Nàng Mau. Điểm: tập trung tại UBND thị trấn Nàng Mau.</w:t>
      </w:r>
      <w:r>
        <w:rPr>
          <w:b/>
          <w:color w:val="000000"/>
          <w:sz w:val="28"/>
          <w:szCs w:val="28"/>
        </w:rPr>
        <w:t xml:space="preserve"> LĐVP: Đ/c Nhanh,</w:t>
      </w:r>
      <w:r>
        <w:rPr>
          <w:color w:val="000000"/>
          <w:sz w:val="28"/>
          <w:szCs w:val="28"/>
        </w:rPr>
        <w:t xml:space="preserve"> </w:t>
      </w:r>
      <w:r>
        <w:rPr>
          <w:b/>
          <w:color w:val="000000"/>
          <w:sz w:val="28"/>
          <w:szCs w:val="28"/>
        </w:rPr>
        <w:t>CVVP: Đ/c Hạnh.</w:t>
      </w:r>
    </w:p>
    <w:p w:rsidR="00C45D52" w:rsidRDefault="00CB4429">
      <w:pPr>
        <w:spacing w:before="120" w:after="120"/>
        <w:ind w:firstLine="561"/>
        <w:jc w:val="both"/>
        <w:rPr>
          <w:b/>
          <w:sz w:val="28"/>
          <w:szCs w:val="28"/>
        </w:rPr>
      </w:pPr>
      <w:r>
        <w:rPr>
          <w:b/>
          <w:sz w:val="28"/>
          <w:szCs w:val="28"/>
        </w:rPr>
        <w:t xml:space="preserve">- 15 giờ 00: Chủ tịch UBND </w:t>
      </w:r>
      <w:r>
        <w:rPr>
          <w:color w:val="000000"/>
          <w:sz w:val="28"/>
          <w:szCs w:val="28"/>
          <w:highlight w:val="white"/>
        </w:rPr>
        <w:t>dự họp mặt doanh nghiệp. Điểm: tại Trung tâm Hội nghị tỉnh.</w:t>
      </w:r>
    </w:p>
    <w:p w:rsidR="00C45D52" w:rsidRDefault="00CB4429">
      <w:pPr>
        <w:spacing w:before="120" w:after="120"/>
        <w:ind w:firstLine="561"/>
        <w:jc w:val="both"/>
        <w:rPr>
          <w:b/>
          <w:sz w:val="28"/>
          <w:szCs w:val="28"/>
        </w:rPr>
      </w:pPr>
      <w:r>
        <w:rPr>
          <w:b/>
          <w:sz w:val="28"/>
          <w:szCs w:val="28"/>
        </w:rPr>
        <w:t>* THỨ SÁU      14/3/2025</w:t>
      </w:r>
    </w:p>
    <w:p w:rsidR="00291E61" w:rsidRDefault="00CB4429" w:rsidP="00291E61">
      <w:pPr>
        <w:spacing w:after="120"/>
        <w:ind w:firstLine="720"/>
        <w:jc w:val="both"/>
        <w:rPr>
          <w:iCs/>
          <w:spacing w:val="-6"/>
          <w:lang w:val="nl-NL"/>
        </w:rPr>
      </w:pPr>
      <w:r>
        <w:rPr>
          <w:b/>
          <w:sz w:val="28"/>
          <w:szCs w:val="28"/>
        </w:rPr>
        <w:t>- 0</w:t>
      </w:r>
      <w:r w:rsidR="008B6A2D">
        <w:rPr>
          <w:b/>
          <w:sz w:val="28"/>
          <w:szCs w:val="28"/>
        </w:rPr>
        <w:t>7</w:t>
      </w:r>
      <w:r>
        <w:rPr>
          <w:b/>
          <w:sz w:val="28"/>
          <w:szCs w:val="28"/>
        </w:rPr>
        <w:t xml:space="preserve"> giờ </w:t>
      </w:r>
      <w:r w:rsidR="008B6A2D">
        <w:rPr>
          <w:b/>
          <w:sz w:val="28"/>
          <w:szCs w:val="28"/>
        </w:rPr>
        <w:t>3</w:t>
      </w:r>
      <w:r>
        <w:rPr>
          <w:b/>
          <w:sz w:val="28"/>
          <w:szCs w:val="28"/>
        </w:rPr>
        <w:t xml:space="preserve">0: Chủ tịch UBND, Phó Chủ tịch HĐND, Phó Chủ tịch Thường trực Trần Trung Kiên </w:t>
      </w:r>
      <w:r w:rsidR="008B6A2D" w:rsidRPr="008B6A2D">
        <w:rPr>
          <w:sz w:val="28"/>
          <w:szCs w:val="28"/>
        </w:rPr>
        <w:t>làm việc tại cơ quan.</w:t>
      </w:r>
    </w:p>
    <w:p w:rsidR="00C45D52" w:rsidRDefault="00CB4429">
      <w:pPr>
        <w:spacing w:before="120" w:after="120"/>
        <w:ind w:firstLine="561"/>
        <w:jc w:val="both"/>
        <w:rPr>
          <w:sz w:val="28"/>
          <w:szCs w:val="28"/>
        </w:rPr>
      </w:pPr>
      <w:r>
        <w:rPr>
          <w:b/>
          <w:sz w:val="28"/>
          <w:szCs w:val="28"/>
        </w:rPr>
        <w:t>- 07 giờ 30: Phó Chủ tịch Trương Trần Trọng Hiếu</w:t>
      </w:r>
      <w:r>
        <w:rPr>
          <w:sz w:val="28"/>
          <w:szCs w:val="28"/>
        </w:rPr>
        <w:t xml:space="preserve"> họp góp ý dự thảo văn bản quy phạm pháp luật (ban hành Quyết định quy định diện tích, vị trí, mục đích sử dụng của công trình xây dựng phục vụ trực tiếp sản xuất nông nghiệp trên địa bàn tỉnh Hậu Giang). Điểm: tại phòng họp số 3 UBND tỉnh.</w:t>
      </w:r>
    </w:p>
    <w:p w:rsidR="00C45D52" w:rsidRDefault="00CB4429">
      <w:pPr>
        <w:ind w:firstLine="561"/>
        <w:jc w:val="both"/>
        <w:rPr>
          <w:sz w:val="28"/>
          <w:szCs w:val="28"/>
        </w:rPr>
      </w:pPr>
      <w:bookmarkStart w:id="1" w:name="_gjdgxs" w:colFirst="0" w:colLast="0"/>
      <w:bookmarkEnd w:id="1"/>
      <w:r>
        <w:rPr>
          <w:b/>
          <w:sz w:val="28"/>
          <w:szCs w:val="28"/>
        </w:rPr>
        <w:t xml:space="preserve">- 13 giờ 30: Chủ tịch UBND, các Phó Chủ tịch UBND </w:t>
      </w:r>
      <w:r>
        <w:rPr>
          <w:sz w:val="28"/>
          <w:szCs w:val="28"/>
        </w:rPr>
        <w:t>dự họp</w:t>
      </w:r>
      <w:r>
        <w:rPr>
          <w:b/>
          <w:sz w:val="28"/>
          <w:szCs w:val="28"/>
        </w:rPr>
        <w:t xml:space="preserve"> </w:t>
      </w:r>
      <w:r>
        <w:rPr>
          <w:sz w:val="28"/>
          <w:szCs w:val="28"/>
        </w:rPr>
        <w:t>thông qua các nội dung liên quan đến việc sáp nhập các trường tiểu học. Mời: Thủ trưởng các ngành: Nội vụ, Giáo dục và Đào tạo, Tài chính – Kế hoạch, Văn phòng. Điểm: tại phòng họp phòng họp 1 UBND huyện.</w:t>
      </w:r>
    </w:p>
    <w:p w:rsidR="00C45D52" w:rsidRDefault="00C45D52">
      <w:pPr>
        <w:spacing w:before="120" w:after="120"/>
        <w:ind w:firstLine="561"/>
        <w:jc w:val="both"/>
        <w:rPr>
          <w:b/>
          <w:sz w:val="28"/>
          <w:szCs w:val="28"/>
        </w:rPr>
      </w:pPr>
    </w:p>
    <w:tbl>
      <w:tblPr>
        <w:tblStyle w:val="a0"/>
        <w:tblW w:w="9288" w:type="dxa"/>
        <w:tblBorders>
          <w:top w:val="nil"/>
          <w:left w:val="nil"/>
          <w:bottom w:val="nil"/>
          <w:right w:val="nil"/>
          <w:insideH w:val="nil"/>
          <w:insideV w:val="nil"/>
        </w:tblBorders>
        <w:tblLayout w:type="fixed"/>
        <w:tblLook w:val="0400" w:firstRow="0" w:lastRow="0" w:firstColumn="0" w:lastColumn="0" w:noHBand="0" w:noVBand="1"/>
      </w:tblPr>
      <w:tblGrid>
        <w:gridCol w:w="4644"/>
        <w:gridCol w:w="4644"/>
      </w:tblGrid>
      <w:tr w:rsidR="00C45D52">
        <w:tc>
          <w:tcPr>
            <w:tcW w:w="4644" w:type="dxa"/>
          </w:tcPr>
          <w:p w:rsidR="00C45D52" w:rsidRPr="00E32C10" w:rsidRDefault="00CB4429">
            <w:pPr>
              <w:tabs>
                <w:tab w:val="left" w:pos="1395"/>
              </w:tabs>
              <w:jc w:val="both"/>
              <w:rPr>
                <w:b/>
                <w:i/>
                <w:sz w:val="24"/>
                <w:szCs w:val="24"/>
              </w:rPr>
            </w:pPr>
            <w:r w:rsidRPr="00E32C10">
              <w:rPr>
                <w:b/>
                <w:i/>
                <w:sz w:val="24"/>
                <w:szCs w:val="24"/>
              </w:rPr>
              <w:t>Nơi nhận:</w:t>
            </w:r>
            <w:r w:rsidRPr="00E32C10">
              <w:rPr>
                <w:b/>
                <w:i/>
                <w:sz w:val="24"/>
                <w:szCs w:val="24"/>
              </w:rPr>
              <w:tab/>
            </w:r>
          </w:p>
          <w:p w:rsidR="00C45D52" w:rsidRPr="00E32C10" w:rsidRDefault="00CB4429">
            <w:pPr>
              <w:jc w:val="both"/>
              <w:rPr>
                <w:sz w:val="24"/>
                <w:szCs w:val="24"/>
              </w:rPr>
            </w:pPr>
            <w:r w:rsidRPr="00E32C10">
              <w:rPr>
                <w:sz w:val="24"/>
                <w:szCs w:val="24"/>
              </w:rPr>
              <w:t xml:space="preserve">- </w:t>
            </w:r>
            <w:proofErr w:type="gramStart"/>
            <w:r w:rsidRPr="00E32C10">
              <w:rPr>
                <w:sz w:val="24"/>
                <w:szCs w:val="24"/>
              </w:rPr>
              <w:t>TT.Huyện</w:t>
            </w:r>
            <w:proofErr w:type="gramEnd"/>
            <w:r w:rsidRPr="00E32C10">
              <w:rPr>
                <w:sz w:val="24"/>
                <w:szCs w:val="24"/>
              </w:rPr>
              <w:t xml:space="preserve"> ủy;</w:t>
            </w:r>
          </w:p>
          <w:p w:rsidR="00C45D52" w:rsidRPr="00E32C10" w:rsidRDefault="00CB4429">
            <w:pPr>
              <w:jc w:val="both"/>
              <w:rPr>
                <w:sz w:val="24"/>
                <w:szCs w:val="24"/>
              </w:rPr>
            </w:pPr>
            <w:r w:rsidRPr="00E32C10">
              <w:rPr>
                <w:sz w:val="24"/>
                <w:szCs w:val="24"/>
              </w:rPr>
              <w:t xml:space="preserve">- </w:t>
            </w:r>
            <w:proofErr w:type="gramStart"/>
            <w:r w:rsidRPr="00E32C10">
              <w:rPr>
                <w:sz w:val="24"/>
                <w:szCs w:val="24"/>
              </w:rPr>
              <w:t>TT.HĐND</w:t>
            </w:r>
            <w:proofErr w:type="gramEnd"/>
            <w:r w:rsidRPr="00E32C10">
              <w:rPr>
                <w:sz w:val="24"/>
                <w:szCs w:val="24"/>
              </w:rPr>
              <w:t>, TT.UBND huyện;</w:t>
            </w:r>
          </w:p>
          <w:p w:rsidR="00C45D52" w:rsidRPr="00E32C10" w:rsidRDefault="00CB4429">
            <w:pPr>
              <w:jc w:val="both"/>
              <w:rPr>
                <w:sz w:val="24"/>
                <w:szCs w:val="24"/>
              </w:rPr>
            </w:pPr>
            <w:r w:rsidRPr="00E32C10">
              <w:rPr>
                <w:sz w:val="24"/>
                <w:szCs w:val="24"/>
              </w:rPr>
              <w:t>- Các cơ quan phòng, Ban, ngành huyện;</w:t>
            </w:r>
          </w:p>
          <w:p w:rsidR="00C45D52" w:rsidRPr="00E32C10" w:rsidRDefault="00CB4429">
            <w:pPr>
              <w:jc w:val="both"/>
              <w:rPr>
                <w:sz w:val="24"/>
                <w:szCs w:val="24"/>
              </w:rPr>
            </w:pPr>
            <w:r w:rsidRPr="00E32C10">
              <w:rPr>
                <w:sz w:val="24"/>
                <w:szCs w:val="24"/>
              </w:rPr>
              <w:t>- UBMTTQ và các đoàn thể huyện;</w:t>
            </w:r>
          </w:p>
          <w:p w:rsidR="00C45D52" w:rsidRPr="00E32C10" w:rsidRDefault="00CB4429">
            <w:pPr>
              <w:jc w:val="both"/>
              <w:rPr>
                <w:sz w:val="24"/>
                <w:szCs w:val="24"/>
              </w:rPr>
            </w:pPr>
            <w:r w:rsidRPr="00E32C10">
              <w:rPr>
                <w:sz w:val="24"/>
                <w:szCs w:val="24"/>
              </w:rPr>
              <w:t>- UBND các xã, thị trấn;</w:t>
            </w:r>
          </w:p>
          <w:p w:rsidR="00C45D52" w:rsidRPr="00E32C10" w:rsidRDefault="00CB4429">
            <w:pPr>
              <w:spacing w:before="60" w:after="60"/>
              <w:jc w:val="both"/>
              <w:rPr>
                <w:b/>
                <w:sz w:val="24"/>
                <w:szCs w:val="24"/>
              </w:rPr>
            </w:pPr>
            <w:r w:rsidRPr="00E32C10">
              <w:rPr>
                <w:sz w:val="24"/>
                <w:szCs w:val="24"/>
              </w:rPr>
              <w:t>- Lưu VP (HC, NCTH).</w:t>
            </w:r>
          </w:p>
        </w:tc>
        <w:tc>
          <w:tcPr>
            <w:tcW w:w="4644" w:type="dxa"/>
          </w:tcPr>
          <w:p w:rsidR="00C45D52" w:rsidRDefault="00CB4429">
            <w:pPr>
              <w:jc w:val="center"/>
              <w:rPr>
                <w:b/>
              </w:rPr>
            </w:pPr>
            <w:proofErr w:type="gramStart"/>
            <w:r>
              <w:rPr>
                <w:b/>
              </w:rPr>
              <w:t>KT.CHÁNH</w:t>
            </w:r>
            <w:proofErr w:type="gramEnd"/>
            <w:r>
              <w:rPr>
                <w:b/>
              </w:rPr>
              <w:t xml:space="preserve"> VĂN PHÒNG</w:t>
            </w:r>
          </w:p>
          <w:p w:rsidR="00C45D52" w:rsidRDefault="00CB4429">
            <w:pPr>
              <w:jc w:val="center"/>
              <w:rPr>
                <w:b/>
              </w:rPr>
            </w:pPr>
            <w:r>
              <w:rPr>
                <w:b/>
              </w:rPr>
              <w:t>PHÓ CHÁNH VĂN PHÒNG</w:t>
            </w:r>
          </w:p>
          <w:p w:rsidR="00C45D52" w:rsidRDefault="00C45D52">
            <w:pPr>
              <w:jc w:val="center"/>
              <w:rPr>
                <w:b/>
              </w:rPr>
            </w:pPr>
          </w:p>
          <w:p w:rsidR="00C45D52" w:rsidRDefault="00C45D52">
            <w:pPr>
              <w:jc w:val="center"/>
              <w:rPr>
                <w:b/>
              </w:rPr>
            </w:pPr>
          </w:p>
          <w:p w:rsidR="00C45D52" w:rsidRDefault="00C45D52">
            <w:pPr>
              <w:jc w:val="center"/>
              <w:rPr>
                <w:b/>
              </w:rPr>
            </w:pPr>
          </w:p>
          <w:p w:rsidR="00C45D52" w:rsidRDefault="00C45D52">
            <w:pPr>
              <w:jc w:val="center"/>
              <w:rPr>
                <w:b/>
              </w:rPr>
            </w:pPr>
          </w:p>
          <w:p w:rsidR="00C45D52" w:rsidRDefault="00C45D52">
            <w:pPr>
              <w:jc w:val="center"/>
              <w:rPr>
                <w:b/>
              </w:rPr>
            </w:pPr>
          </w:p>
          <w:p w:rsidR="00C45D52" w:rsidRDefault="00C45D52">
            <w:pPr>
              <w:jc w:val="center"/>
              <w:rPr>
                <w:b/>
              </w:rPr>
            </w:pPr>
          </w:p>
          <w:p w:rsidR="00C45D52" w:rsidRDefault="00CB4429">
            <w:pPr>
              <w:spacing w:before="60" w:after="60"/>
              <w:jc w:val="center"/>
              <w:rPr>
                <w:b/>
              </w:rPr>
            </w:pPr>
            <w:r>
              <w:rPr>
                <w:b/>
              </w:rPr>
              <w:lastRenderedPageBreak/>
              <w:t>Đoàn Thị Thanh Nhanh</w:t>
            </w:r>
          </w:p>
        </w:tc>
      </w:tr>
    </w:tbl>
    <w:p w:rsidR="00C45D52" w:rsidRDefault="00C45D52"/>
    <w:p w:rsidR="00C45D52" w:rsidRDefault="00C45D52"/>
    <w:sectPr w:rsidR="00C45D52">
      <w:pgSz w:w="11907" w:h="16840"/>
      <w:pgMar w:top="851" w:right="851" w:bottom="851"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52"/>
    <w:rsid w:val="00291E61"/>
    <w:rsid w:val="008B6A2D"/>
    <w:rsid w:val="00C45D52"/>
    <w:rsid w:val="00CB4429"/>
    <w:rsid w:val="00E32C10"/>
    <w:rsid w:val="00F73AA5"/>
    <w:rsid w:val="00F9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E2C70"/>
  <w15:docId w15:val="{2701268B-44D9-4DEB-BB45-7651585A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2025-03-07T10:26:00Z</dcterms:created>
  <dcterms:modified xsi:type="dcterms:W3CDTF">2025-03-07T12:21:00Z</dcterms:modified>
</cp:coreProperties>
</file>