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EE2A99" w:rsidRPr="00EE2A99"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EE2A99"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EE2A99">
              <w:rPr>
                <w:rFonts w:ascii="Times New Roman" w:eastAsia="Times New Roman" w:hAnsi="Times New Roman" w:cs="Times New Roman"/>
                <w:bCs/>
                <w:kern w:val="0"/>
                <w:sz w:val="26"/>
                <w:szCs w:val="26"/>
                <w14:ligatures w14:val="none"/>
              </w:rPr>
              <w:t>UBND TỈNH HẬU GIANG</w:t>
            </w:r>
          </w:p>
          <w:p w14:paraId="70F618C7" w14:textId="77777777" w:rsidR="000A4CB9" w:rsidRPr="00EE2A99"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EE2A99">
              <w:rPr>
                <w:rFonts w:ascii="Times New Roman" w:eastAsia="Times New Roman" w:hAnsi="Times New Roman" w:cs="Times New Roman"/>
                <w:b/>
                <w:bCs/>
                <w:kern w:val="0"/>
                <w:sz w:val="26"/>
                <w:szCs w:val="26"/>
                <w14:ligatures w14:val="none"/>
              </w:rPr>
              <w:t>BAN QUẢN LÝ</w:t>
            </w:r>
          </w:p>
          <w:p w14:paraId="2C217D76" w14:textId="7063EC08" w:rsidR="000A4CB9" w:rsidRPr="00EE2A99"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EE2A99">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EE2A99" w:rsidRDefault="000A4CB9" w:rsidP="00FC75ED">
            <w:pPr>
              <w:spacing w:after="0" w:line="240" w:lineRule="auto"/>
              <w:rPr>
                <w:rFonts w:ascii="Times New Roman" w:eastAsia="Times New Roman" w:hAnsi="Times New Roman" w:cs="Times New Roman"/>
                <w:b/>
                <w:bCs/>
                <w:kern w:val="0"/>
                <w:sz w:val="26"/>
                <w:szCs w:val="26"/>
                <w14:ligatures w14:val="none"/>
              </w:rPr>
            </w:pPr>
            <w:r w:rsidRPr="00EE2A99">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EE2A99"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EE2A99">
              <w:rPr>
                <w:rFonts w:ascii="Times New Roman" w:eastAsia="Times New Roman" w:hAnsi="Times New Roman" w:cs="Times New Roman"/>
                <w:b/>
                <w:bCs/>
                <w:kern w:val="0"/>
                <w:sz w:val="28"/>
                <w:szCs w:val="28"/>
                <w14:ligatures w14:val="none"/>
              </w:rPr>
              <w:t>Độc lập - Tự do - Hạnh phúc</w:t>
            </w:r>
          </w:p>
        </w:tc>
      </w:tr>
      <w:tr w:rsidR="00EE2A99" w:rsidRPr="00EE2A99"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EE2A99"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EE2A99"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EE2A99" w:rsidRPr="00EE2A99"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EE2A99"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EE2A99"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EE2A99" w:rsidRPr="00EE2A99"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EE2A99" w:rsidRDefault="000A4CB9" w:rsidP="00FC75ED">
            <w:pPr>
              <w:spacing w:after="0" w:line="240" w:lineRule="auto"/>
              <w:rPr>
                <w:rFonts w:ascii="Times New Roman" w:eastAsia="Times New Roman" w:hAnsi="Times New Roman" w:cs="Times New Roman"/>
                <w:kern w:val="0"/>
                <w:sz w:val="26"/>
                <w:szCs w:val="26"/>
                <w14:ligatures w14:val="none"/>
              </w:rPr>
            </w:pPr>
            <w:r w:rsidRPr="00EE2A99">
              <w:rPr>
                <w:rFonts w:ascii="Times New Roman" w:eastAsia="Times New Roman" w:hAnsi="Times New Roman" w:cs="Times New Roman"/>
                <w:kern w:val="0"/>
                <w:sz w:val="26"/>
                <w:szCs w:val="26"/>
                <w14:ligatures w14:val="none"/>
              </w:rPr>
              <w:t xml:space="preserve">        </w:t>
            </w:r>
            <w:r w:rsidR="00135E5E">
              <w:rPr>
                <w:rFonts w:ascii="Times New Roman" w:eastAsia="Times New Roman" w:hAnsi="Times New Roman" w:cs="Times New Roman"/>
                <w:kern w:val="0"/>
                <w:sz w:val="26"/>
                <w:szCs w:val="26"/>
                <w14:ligatures w14:val="none"/>
              </w:rPr>
              <w:t xml:space="preserve">       </w:t>
            </w:r>
            <w:r w:rsidRPr="00EE2A99">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EE2A99"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EE2A99">
              <w:rPr>
                <w:rFonts w:ascii="Times New Roman" w:eastAsia="Times New Roman" w:hAnsi="Times New Roman" w:cs="Times New Roman"/>
                <w:i/>
                <w:iCs/>
                <w:kern w:val="0"/>
                <w:sz w:val="26"/>
                <w:szCs w:val="26"/>
                <w14:ligatures w14:val="none"/>
              </w:rPr>
              <w:t>Hậu Giang, ngày       tháng      năm</w:t>
            </w:r>
            <w:bookmarkStart w:id="1" w:name="Vanban_Nam"/>
            <w:bookmarkEnd w:id="1"/>
            <w:r w:rsidRPr="00EE2A99">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LỊCH LÀM VIỆC</w:t>
      </w:r>
    </w:p>
    <w:p w14:paraId="7A827F0C"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77777777" w:rsidR="000A4CB9" w:rsidRPr="00EE2A99"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b/>
          <w:bCs/>
          <w:kern w:val="0"/>
          <w:sz w:val="28"/>
          <w:szCs w:val="28"/>
          <w:lang w:val="vi-VN"/>
          <w14:ligatures w14:val="none"/>
        </w:rPr>
        <w:t>từ ngày</w:t>
      </w:r>
      <w:r w:rsidRPr="00EE2A99">
        <w:rPr>
          <w:rFonts w:ascii="Times New Roman" w:eastAsia="Times New Roman" w:hAnsi="Times New Roman" w:cs="Times New Roman"/>
          <w:b/>
          <w:bCs/>
          <w:kern w:val="0"/>
          <w:sz w:val="28"/>
          <w:szCs w:val="28"/>
          <w14:ligatures w14:val="none"/>
        </w:rPr>
        <w:t xml:space="preserve"> </w:t>
      </w:r>
      <w:bookmarkStart w:id="2" w:name="_Hlk93666925"/>
      <w:r w:rsidRPr="00EE2A99">
        <w:rPr>
          <w:rFonts w:ascii="Times New Roman" w:eastAsia="Times New Roman" w:hAnsi="Times New Roman" w:cs="Times New Roman"/>
          <w:b/>
          <w:bCs/>
          <w:kern w:val="0"/>
          <w:sz w:val="28"/>
          <w:szCs w:val="28"/>
          <w14:ligatures w14:val="none"/>
        </w:rPr>
        <w:t xml:space="preserve">19/02 </w:t>
      </w:r>
      <w:r w:rsidRPr="00EE2A99">
        <w:rPr>
          <w:rFonts w:ascii="Times New Roman" w:eastAsia="Times New Roman" w:hAnsi="Times New Roman" w:cs="Times New Roman"/>
          <w:b/>
          <w:bCs/>
          <w:kern w:val="0"/>
          <w:sz w:val="28"/>
          <w:szCs w:val="28"/>
          <w:lang w:val="vi-VN"/>
          <w14:ligatures w14:val="none"/>
        </w:rPr>
        <w:t xml:space="preserve">đến </w:t>
      </w:r>
      <w:r w:rsidRPr="00EE2A99">
        <w:rPr>
          <w:rFonts w:ascii="Times New Roman" w:eastAsia="Times New Roman" w:hAnsi="Times New Roman" w:cs="Times New Roman"/>
          <w:b/>
          <w:bCs/>
          <w:kern w:val="0"/>
          <w:sz w:val="28"/>
          <w:szCs w:val="28"/>
          <w14:ligatures w14:val="none"/>
        </w:rPr>
        <w:t>23/02/</w:t>
      </w:r>
      <w:r w:rsidRPr="00EE2A99">
        <w:rPr>
          <w:rFonts w:ascii="Times New Roman" w:eastAsia="Times New Roman" w:hAnsi="Times New Roman" w:cs="Times New Roman"/>
          <w:b/>
          <w:bCs/>
          <w:kern w:val="0"/>
          <w:sz w:val="28"/>
          <w:szCs w:val="28"/>
          <w:lang w:val="vi-VN"/>
          <w14:ligatures w14:val="none"/>
        </w:rPr>
        <w:t>20</w:t>
      </w:r>
      <w:r w:rsidRPr="00EE2A99">
        <w:rPr>
          <w:rFonts w:ascii="Times New Roman" w:eastAsia="Times New Roman" w:hAnsi="Times New Roman" w:cs="Times New Roman"/>
          <w:b/>
          <w:bCs/>
          <w:kern w:val="0"/>
          <w:sz w:val="28"/>
          <w:szCs w:val="28"/>
          <w14:ligatures w14:val="none"/>
        </w:rPr>
        <w:t>2</w:t>
      </w:r>
      <w:bookmarkEnd w:id="2"/>
      <w:r w:rsidRPr="00EE2A99">
        <w:rPr>
          <w:rFonts w:ascii="Times New Roman" w:eastAsia="Times New Roman" w:hAnsi="Times New Roman" w:cs="Times New Roman"/>
          <w:b/>
          <w:bCs/>
          <w:kern w:val="0"/>
          <w:sz w:val="28"/>
          <w:szCs w:val="28"/>
          <w14:ligatures w14:val="none"/>
        </w:rPr>
        <w:t>4</w:t>
      </w:r>
    </w:p>
    <w:bookmarkStart w:id="3" w:name="_Hlk103153581"/>
    <w:bookmarkStart w:id="4" w:name="_Hlk116050676"/>
    <w:p w14:paraId="6CB5459B" w14:textId="77777777" w:rsidR="000A4CB9" w:rsidRPr="00EE2A99"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EE2A99">
        <w:rPr>
          <w:rFonts w:ascii="Times New Roman" w:eastAsia="Times New Roman" w:hAnsi="Times New Roman" w:cs="Times New Roman"/>
          <w:b/>
          <w:bCs/>
          <w:kern w:val="0"/>
          <w:sz w:val="28"/>
          <w:szCs w:val="28"/>
          <w:shd w:val="clear" w:color="auto" w:fill="FFFFFF"/>
          <w:lang w:val="pt-BR"/>
          <w14:ligatures w14:val="none"/>
        </w:rPr>
        <w:t>THỨ HAI</w:t>
      </w:r>
      <w:r w:rsidRPr="00EE2A99">
        <w:rPr>
          <w:rFonts w:ascii="Times New Roman" w:eastAsia="Times New Roman" w:hAnsi="Times New Roman" w:cs="Times New Roman"/>
          <w:b/>
          <w:bCs/>
          <w:kern w:val="0"/>
          <w:sz w:val="28"/>
          <w:szCs w:val="28"/>
          <w:shd w:val="clear" w:color="auto" w:fill="FFFFFF"/>
          <w:lang w:val="pt-BR"/>
          <w14:ligatures w14:val="none"/>
        </w:rPr>
        <w:tab/>
      </w:r>
      <w:r w:rsidRPr="00EE2A99">
        <w:rPr>
          <w:rFonts w:ascii="Times New Roman" w:eastAsia="Times New Roman" w:hAnsi="Times New Roman" w:cs="Times New Roman"/>
          <w:b/>
          <w:bCs/>
          <w:kern w:val="0"/>
          <w:sz w:val="28"/>
          <w:szCs w:val="28"/>
          <w:shd w:val="clear" w:color="auto" w:fill="FFFFFF"/>
          <w:lang w:val="pt-BR"/>
          <w14:ligatures w14:val="none"/>
        </w:rPr>
        <w:tab/>
        <w:t>19/02</w:t>
      </w:r>
    </w:p>
    <w:p w14:paraId="7C2D6BC1"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5" w:name="_Hlk116050714"/>
      <w:bookmarkEnd w:id="3"/>
      <w:bookmarkEnd w:id="4"/>
      <w:r w:rsidRPr="00EE2A99">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E3D6890" w14:textId="500CD2CA"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1997F533" w14:textId="5445C8D0"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- 14 giờ 00’ Lãnh đạo Ban nghe phòng QLĐTQH&amp;XD Báo cáo rà soát pháp lý dự án thuê đất tại bến bãi Khu công nghiệp Tân Phú Thạnh – giai đoạn 1 của Công ty TNHH MTV XD-TM Thành Phát. Điểm tại phòng họp số 01 Ban Quản lý </w:t>
      </w:r>
      <w:r w:rsidRPr="00EE2A99">
        <w:rPr>
          <w:rFonts w:ascii="Times New Roman" w:eastAsia="Times New Roman" w:hAnsi="Times New Roman" w:cs="Times New Roman"/>
          <w:bCs/>
          <w:i/>
          <w:kern w:val="0"/>
          <w:sz w:val="28"/>
          <w:szCs w:val="28"/>
          <w:shd w:val="clear" w:color="auto" w:fill="FFFFFF"/>
          <w:lang w:val="pt-BR"/>
          <w14:ligatures w14:val="none"/>
        </w:rPr>
        <w:t>(phòng QLĐTQH&amp;XD chuẩn bị nội dung, Công ty PTHT cùng dự).</w:t>
      </w:r>
    </w:p>
    <w:p w14:paraId="64E11E2C"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- 20 giờ 00’ Trưởng Ban dự Tọa đàm “Thời kỳ vàng để đưa Hậu Giang phát triển nhanh, bền vững, toàn diện, bao trùm”. Điểm tại Đài Phát thanh và Truyền hình Hậu Giang </w:t>
      </w:r>
      <w:r w:rsidRPr="00EE2A99">
        <w:rPr>
          <w:rFonts w:ascii="Times New Roman" w:eastAsia="Times New Roman" w:hAnsi="Times New Roman" w:cs="Times New Roman"/>
          <w:bCs/>
          <w:i/>
          <w:kern w:val="0"/>
          <w:sz w:val="28"/>
          <w:szCs w:val="28"/>
          <w:shd w:val="clear" w:color="auto" w:fill="FFFFFF"/>
          <w:lang w:val="pt-BR"/>
          <w14:ligatures w14:val="none"/>
        </w:rPr>
        <w:t>(Văn phòng chuẩn bị nội dung).</w:t>
      </w:r>
    </w:p>
    <w:p w14:paraId="2B4F713A" w14:textId="77777777"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BA</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20/02</w:t>
      </w:r>
    </w:p>
    <w:p w14:paraId="21B77F7C"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75127ED" w14:textId="30C5190D" w:rsidR="00F44A30" w:rsidRPr="00EE2A99" w:rsidRDefault="00F44A30"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- 08 giờ 00’ Phó Bí thư Đảng bộ, Phó Trưởng Ban – Đoàn Thanh Vũ dự họp trao đổi một số nội dung về Chương trình hoạt động của Ban chỉ đạo xây dựng – phát triển tổ chức đảng và các tổ chức chính trị - xã hội trong doanh nghiệp năm 2024. Điểm tại phòng họp Đảng ủy khối các cơ quan và doanh nghiệp tỉnh </w:t>
      </w:r>
      <w:r w:rsidRPr="00EE2A99">
        <w:rPr>
          <w:rFonts w:ascii="Times New Roman" w:eastAsia="Times New Roman" w:hAnsi="Times New Roman" w:cs="Times New Roman"/>
          <w:bCs/>
          <w:i/>
          <w:kern w:val="0"/>
          <w:sz w:val="28"/>
          <w:szCs w:val="28"/>
          <w:shd w:val="clear" w:color="auto" w:fill="FFFFFF"/>
          <w:lang w:val="pt-BR"/>
          <w14:ligatures w14:val="none"/>
        </w:rPr>
        <w:t>(Đ/c Lê Minh Cảnh chuẩn bị, cùng dự).</w:t>
      </w:r>
    </w:p>
    <w:p w14:paraId="504DFF75" w14:textId="0550C98F"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- 09 giờ 30’ Trưởng Ban, </w:t>
      </w:r>
      <w:r w:rsidR="00AC0D03" w:rsidRPr="00EE2A99">
        <w:rPr>
          <w:rFonts w:ascii="Times New Roman" w:eastAsia="Times New Roman" w:hAnsi="Times New Roman" w:cs="Times New Roman"/>
          <w:bCs/>
          <w:kern w:val="0"/>
          <w:sz w:val="28"/>
          <w:szCs w:val="28"/>
          <w:shd w:val="clear" w:color="auto" w:fill="FFFFFF"/>
          <w:lang w:val="pt-BR"/>
          <w14:ligatures w14:val="none"/>
        </w:rPr>
        <w:t xml:space="preserve">Phó Trưởng Ban – </w:t>
      </w:r>
      <w:r w:rsidRPr="00EE2A99">
        <w:rPr>
          <w:rFonts w:ascii="Times New Roman" w:eastAsia="Times New Roman" w:hAnsi="Times New Roman" w:cs="Times New Roman"/>
          <w:bCs/>
          <w:kern w:val="0"/>
          <w:sz w:val="28"/>
          <w:szCs w:val="28"/>
          <w:shd w:val="clear" w:color="auto" w:fill="FFFFFF"/>
          <w:lang w:val="pt-BR"/>
          <w14:ligatures w14:val="none"/>
        </w:rPr>
        <w:t xml:space="preserve">Phạm Minh Toàn dự báo cáo thông qua đồ án Quy hoạch phân khu xây dựng Khu công nghiệp Tân Hòa, huyện Châu Thành A </w:t>
      </w:r>
      <w:r w:rsidRPr="00EE2A99">
        <w:rPr>
          <w:rFonts w:ascii="Times New Roman" w:eastAsia="Times New Roman" w:hAnsi="Times New Roman" w:cs="Times New Roman"/>
          <w:bCs/>
          <w:i/>
          <w:kern w:val="0"/>
          <w:sz w:val="28"/>
          <w:szCs w:val="28"/>
          <w:shd w:val="clear" w:color="auto" w:fill="FFFFFF"/>
          <w:lang w:val="pt-BR"/>
          <w14:ligatures w14:val="none"/>
        </w:rPr>
        <w:t>(theo lịch UBND tỉnh).</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UBND tỉnh </w:t>
      </w:r>
      <w:r w:rsidRPr="00EE2A99">
        <w:rPr>
          <w:rFonts w:ascii="Times New Roman" w:eastAsia="Times New Roman" w:hAnsi="Times New Roman" w:cs="Times New Roman"/>
          <w:bCs/>
          <w:i/>
          <w:kern w:val="0"/>
          <w:sz w:val="28"/>
          <w:szCs w:val="28"/>
          <w:shd w:val="clear" w:color="auto" w:fill="FFFFFF"/>
          <w:lang w:val="pt-BR"/>
          <w14:ligatures w14:val="none"/>
        </w:rPr>
        <w:t>(phòng QLĐTQH&amp;XD chuẩn bị nội dung</w:t>
      </w:r>
      <w:r w:rsidRPr="00EE2A99">
        <w:t xml:space="preserve"> </w:t>
      </w:r>
      <w:r w:rsidRPr="00EE2A99">
        <w:rPr>
          <w:rFonts w:ascii="Times New Roman" w:eastAsia="Times New Roman" w:hAnsi="Times New Roman" w:cs="Times New Roman"/>
          <w:bCs/>
          <w:i/>
          <w:kern w:val="0"/>
          <w:sz w:val="28"/>
          <w:szCs w:val="28"/>
          <w:shd w:val="clear" w:color="auto" w:fill="FFFFFF"/>
          <w:lang w:val="pt-BR"/>
          <w14:ligatures w14:val="none"/>
        </w:rPr>
        <w:t>và mời đơn vị tư vấn, Công ty PTHT cùng dự).</w:t>
      </w:r>
    </w:p>
    <w:p w14:paraId="5B4E190C"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5E23D0A0"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- 14 giờ 00’ Trưởng Ban, Phó Trưởng Ban – Phạm Minh Toàn Kiểm tra thực địa công trình thuộc dự án để cấp Giấy phép xây dựng cho Công ty Lạc Tỷ II. Điểm tại KCN Tân Phú Thạnh </w:t>
      </w:r>
      <w:r w:rsidRPr="00EE2A99">
        <w:rPr>
          <w:rFonts w:ascii="Times New Roman" w:eastAsia="Times New Roman" w:hAnsi="Times New Roman" w:cs="Times New Roman"/>
          <w:bCs/>
          <w:i/>
          <w:kern w:val="0"/>
          <w:sz w:val="28"/>
          <w:szCs w:val="28"/>
          <w:shd w:val="clear" w:color="auto" w:fill="FFFFFF"/>
          <w:lang w:val="pt-BR"/>
          <w14:ligatures w14:val="none"/>
        </w:rPr>
        <w:t>(phòng QLĐTQH&amp;XD chuẩn bị nội dung, phòng QLDN&amp;MT cùng dự).</w:t>
      </w:r>
    </w:p>
    <w:p w14:paraId="1F078037" w14:textId="77777777"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TƯ</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21/02</w:t>
      </w:r>
    </w:p>
    <w:p w14:paraId="7DCE7BA5"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7F3E96EF" w14:textId="446CCB5C" w:rsidR="007C57EC" w:rsidRPr="00EE2A99" w:rsidRDefault="007C57EC" w:rsidP="007C57EC">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lastRenderedPageBreak/>
        <w:t xml:space="preserve">- 07 giờ 30’ Trưởng Ban dự báo cáo kế hoạch thực hiện công tác Quy hoạch tỉnh </w:t>
      </w:r>
      <w:r w:rsidRPr="00EE2A99">
        <w:rPr>
          <w:rFonts w:ascii="Times New Roman" w:eastAsia="Times New Roman" w:hAnsi="Times New Roman" w:cs="Times New Roman"/>
          <w:bCs/>
          <w:i/>
          <w:kern w:val="0"/>
          <w:sz w:val="28"/>
          <w:szCs w:val="28"/>
          <w:shd w:val="clear" w:color="auto" w:fill="FFFFFF"/>
          <w:lang w:val="pt-BR"/>
          <w14:ligatures w14:val="none"/>
        </w:rPr>
        <w:t>(theo lịch UBND tỉnh).</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phòng họp số 3 UBND tỉnh </w:t>
      </w:r>
      <w:r w:rsidRPr="00EE2A99">
        <w:rPr>
          <w:rFonts w:ascii="Times New Roman" w:eastAsia="Times New Roman" w:hAnsi="Times New Roman" w:cs="Times New Roman"/>
          <w:bCs/>
          <w:i/>
          <w:kern w:val="0"/>
          <w:sz w:val="28"/>
          <w:szCs w:val="28"/>
          <w:shd w:val="clear" w:color="auto" w:fill="FFFFFF"/>
          <w:lang w:val="pt-BR"/>
          <w14:ligatures w14:val="none"/>
        </w:rPr>
        <w:t>(phòng QLĐTQH&amp;XD chuẩn bị, cùng dự).</w:t>
      </w:r>
    </w:p>
    <w:p w14:paraId="4F1DF69F" w14:textId="77777777" w:rsidR="00030ECA" w:rsidRPr="00EE2A99"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756A5596" w14:textId="690DA8B6"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w:t>
      </w:r>
      <w:r w:rsidR="00030ECA" w:rsidRPr="00EE2A99">
        <w:rPr>
          <w:rFonts w:ascii="Times New Roman" w:eastAsia="Times New Roman" w:hAnsi="Times New Roman" w:cs="Times New Roman"/>
          <w:bCs/>
          <w:kern w:val="0"/>
          <w:sz w:val="28"/>
          <w:szCs w:val="28"/>
          <w:shd w:val="clear" w:color="auto" w:fill="FFFFFF"/>
          <w:lang w:val="pt-BR"/>
          <w14:ligatures w14:val="none"/>
        </w:rPr>
        <w:t>14</w:t>
      </w:r>
      <w:r w:rsidRPr="00EE2A99">
        <w:rPr>
          <w:rFonts w:ascii="Times New Roman" w:eastAsia="Times New Roman" w:hAnsi="Times New Roman" w:cs="Times New Roman"/>
          <w:bCs/>
          <w:kern w:val="0"/>
          <w:sz w:val="28"/>
          <w:szCs w:val="28"/>
          <w:shd w:val="clear" w:color="auto" w:fill="FFFFFF"/>
          <w:lang w:val="pt-BR"/>
          <w14:ligatures w14:val="none"/>
        </w:rPr>
        <w:t xml:space="preserve"> giờ 00’ Họp Ban Thường vụ Đảng ủy; Mời các đồng chí Ủy viên Ban Thường vụ Đảng ủy (thay thơ mời). Điểm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Văn phòng Đảng ủy chuẩn bị).</w:t>
      </w:r>
    </w:p>
    <w:p w14:paraId="0B624405" w14:textId="32B110B6"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w:t>
      </w:r>
      <w:r w:rsidR="00030ECA" w:rsidRPr="00EE2A99">
        <w:rPr>
          <w:rFonts w:ascii="Times New Roman" w:eastAsia="Times New Roman" w:hAnsi="Times New Roman" w:cs="Times New Roman"/>
          <w:bCs/>
          <w:kern w:val="0"/>
          <w:sz w:val="28"/>
          <w:szCs w:val="28"/>
          <w:shd w:val="clear" w:color="auto" w:fill="FFFFFF"/>
          <w:lang w:val="pt-BR"/>
          <w14:ligatures w14:val="none"/>
        </w:rPr>
        <w:t>15</w:t>
      </w:r>
      <w:r w:rsidRPr="00EE2A99">
        <w:rPr>
          <w:rFonts w:ascii="Times New Roman" w:eastAsia="Times New Roman" w:hAnsi="Times New Roman" w:cs="Times New Roman"/>
          <w:bCs/>
          <w:kern w:val="0"/>
          <w:sz w:val="28"/>
          <w:szCs w:val="28"/>
          <w:shd w:val="clear" w:color="auto" w:fill="FFFFFF"/>
          <w:lang w:val="pt-BR"/>
          <w14:ligatures w14:val="none"/>
        </w:rPr>
        <w:t xml:space="preserve"> giờ 30’ Hội ý Lãnh đạo Ban. Điểm tại phòng họp số 01 Ban Quản lý. </w:t>
      </w:r>
    </w:p>
    <w:p w14:paraId="2E857FE5" w14:textId="77777777"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NĂM</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22/02</w:t>
      </w:r>
    </w:p>
    <w:p w14:paraId="5288409E"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18E48ACB" w14:textId="12ACC30E" w:rsidR="00B1735C" w:rsidRPr="00D903CD" w:rsidRDefault="00B1735C" w:rsidP="00AA62E6">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903CD">
        <w:rPr>
          <w:rFonts w:ascii="Times New Roman" w:eastAsia="Times New Roman" w:hAnsi="Times New Roman" w:cs="Times New Roman"/>
          <w:bCs/>
          <w:color w:val="002060"/>
          <w:kern w:val="0"/>
          <w:sz w:val="28"/>
          <w:szCs w:val="28"/>
          <w:shd w:val="clear" w:color="auto" w:fill="FFFFFF"/>
          <w:lang w:val="pt-BR"/>
          <w14:ligatures w14:val="none"/>
        </w:rPr>
        <w:t xml:space="preserve">- 07 giờ 30’ </w:t>
      </w:r>
      <w:r w:rsidR="00AA62E6" w:rsidRPr="00D903CD">
        <w:rPr>
          <w:rFonts w:ascii="Times New Roman" w:eastAsia="Times New Roman" w:hAnsi="Times New Roman" w:cs="Times New Roman"/>
          <w:bCs/>
          <w:color w:val="002060"/>
          <w:kern w:val="0"/>
          <w:sz w:val="28"/>
          <w:szCs w:val="28"/>
          <w:shd w:val="clear" w:color="auto" w:fill="FFFFFF"/>
          <w:lang w:val="pt-BR"/>
          <w14:ligatures w14:val="none"/>
        </w:rPr>
        <w:t>Phó Trưởng Ban – Đoàn Thanh Vũ</w:t>
      </w:r>
      <w:r w:rsidRPr="00D903CD">
        <w:rPr>
          <w:rFonts w:ascii="Times New Roman" w:eastAsia="Times New Roman" w:hAnsi="Times New Roman" w:cs="Times New Roman"/>
          <w:bCs/>
          <w:color w:val="002060"/>
          <w:kern w:val="0"/>
          <w:sz w:val="28"/>
          <w:szCs w:val="28"/>
          <w:shd w:val="clear" w:color="auto" w:fill="FFFFFF"/>
          <w:lang w:val="pt-BR"/>
          <w14:ligatures w14:val="none"/>
        </w:rPr>
        <w:t xml:space="preserve"> dự </w:t>
      </w:r>
      <w:r w:rsidR="00AA62E6" w:rsidRPr="00D903CD">
        <w:rPr>
          <w:rFonts w:ascii="Times New Roman" w:eastAsia="Times New Roman" w:hAnsi="Times New Roman" w:cs="Times New Roman"/>
          <w:bCs/>
          <w:color w:val="002060"/>
          <w:kern w:val="0"/>
          <w:sz w:val="28"/>
          <w:szCs w:val="28"/>
          <w:shd w:val="clear" w:color="auto" w:fill="FFFFFF"/>
          <w:lang w:val="pt-BR"/>
          <w14:ligatures w14:val="none"/>
        </w:rPr>
        <w:t>Họp rà soát tiến độ giải phóng mặt bằng dự án Khu Công nghiệp Tân Phú Thạnh - Giai đoạn 1</w:t>
      </w:r>
      <w:r w:rsidRPr="00D903CD">
        <w:rPr>
          <w:rFonts w:ascii="Times New Roman" w:eastAsia="Times New Roman" w:hAnsi="Times New Roman" w:cs="Times New Roman"/>
          <w:bCs/>
          <w:color w:val="002060"/>
          <w:kern w:val="0"/>
          <w:sz w:val="28"/>
          <w:szCs w:val="28"/>
          <w:shd w:val="clear" w:color="auto" w:fill="FFFFFF"/>
          <w:lang w:val="pt-BR"/>
          <w14:ligatures w14:val="none"/>
        </w:rPr>
        <w:t>.</w:t>
      </w:r>
      <w:r w:rsidRPr="00D903CD">
        <w:rPr>
          <w:color w:val="002060"/>
        </w:rPr>
        <w:t xml:space="preserve"> </w:t>
      </w:r>
      <w:r w:rsidR="00AA62E6" w:rsidRPr="00D903CD">
        <w:rPr>
          <w:rFonts w:ascii="Times New Roman" w:eastAsia="Times New Roman" w:hAnsi="Times New Roman" w:cs="Times New Roman"/>
          <w:bCs/>
          <w:color w:val="002060"/>
          <w:kern w:val="0"/>
          <w:sz w:val="28"/>
          <w:szCs w:val="28"/>
          <w:shd w:val="clear" w:color="auto" w:fill="FFFFFF"/>
          <w:lang w:val="pt-BR"/>
          <w14:ligatures w14:val="none"/>
        </w:rPr>
        <w:t>Điểm tại phòng họp trực tuyến Ủy ban nhân dân huyện Châu Thành A</w:t>
      </w:r>
      <w:r w:rsidRPr="00D903CD">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D903CD">
        <w:rPr>
          <w:rFonts w:ascii="Times New Roman" w:eastAsia="Times New Roman" w:hAnsi="Times New Roman" w:cs="Times New Roman"/>
          <w:bCs/>
          <w:i/>
          <w:color w:val="002060"/>
          <w:kern w:val="0"/>
          <w:sz w:val="28"/>
          <w:szCs w:val="28"/>
          <w:shd w:val="clear" w:color="auto" w:fill="FFFFFF"/>
          <w:lang w:val="pt-BR"/>
          <w14:ligatures w14:val="none"/>
        </w:rPr>
        <w:t>(Công ty PTHT chuẩn bị, cùng dự).</w:t>
      </w:r>
    </w:p>
    <w:p w14:paraId="56CACA9E" w14:textId="77777777" w:rsidR="00D903CD" w:rsidRPr="00EE2A99"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755B2EF6" w14:textId="77777777" w:rsidR="00D903CD" w:rsidRPr="00EE2A99"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903CD">
        <w:rPr>
          <w:rFonts w:ascii="Times New Roman" w:eastAsia="Times New Roman" w:hAnsi="Times New Roman" w:cs="Times New Roman"/>
          <w:b/>
          <w:bCs/>
          <w:color w:val="FF0000"/>
          <w:kern w:val="0"/>
          <w:sz w:val="28"/>
          <w:szCs w:val="28"/>
          <w:shd w:val="clear" w:color="auto" w:fill="FFFFFF"/>
          <w:lang w:val="pt-BR"/>
          <w14:ligatures w14:val="none"/>
        </w:rPr>
        <w:t>- 14 giờ 00’</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dự làm việc với các đơn vị về thực hiện Kết luận của đồng chí Bí thư Tỉnh ủy tại buổi làm việc với Ban quản lý các khu công nghiệp tỉnh </w:t>
      </w:r>
      <w:r w:rsidRPr="00EE2A99">
        <w:rPr>
          <w:rFonts w:ascii="Times New Roman" w:eastAsia="Times New Roman" w:hAnsi="Times New Roman" w:cs="Times New Roman"/>
          <w:bCs/>
          <w:i/>
          <w:kern w:val="0"/>
          <w:sz w:val="28"/>
          <w:szCs w:val="28"/>
          <w:shd w:val="clear" w:color="auto" w:fill="FFFFFF"/>
          <w:lang w:val="pt-BR"/>
          <w14:ligatures w14:val="none"/>
        </w:rPr>
        <w:t>(theo lịch UBND tỉnh)</w:t>
      </w:r>
      <w:r w:rsidRPr="00EE2A99">
        <w:rPr>
          <w:rFonts w:ascii="Times New Roman" w:eastAsia="Times New Roman" w:hAnsi="Times New Roman" w:cs="Times New Roman"/>
          <w:bCs/>
          <w:kern w:val="0"/>
          <w:sz w:val="28"/>
          <w:szCs w:val="28"/>
          <w:shd w:val="clear" w:color="auto" w:fill="FFFFFF"/>
          <w:lang w:val="pt-BR"/>
          <w14:ligatures w14:val="none"/>
        </w:rPr>
        <w:t>.</w:t>
      </w:r>
      <w:r w:rsidRPr="00EE2A99">
        <w:t xml:space="preserve"> </w:t>
      </w:r>
      <w:r w:rsidRPr="00EE2A99">
        <w:rPr>
          <w:rFonts w:ascii="Times New Roman" w:eastAsia="Times New Roman" w:hAnsi="Times New Roman" w:cs="Times New Roman"/>
          <w:bCs/>
          <w:kern w:val="0"/>
          <w:sz w:val="28"/>
          <w:szCs w:val="28"/>
          <w:shd w:val="clear" w:color="auto" w:fill="FFFFFF"/>
          <w:lang w:val="pt-BR"/>
          <w14:ligatures w14:val="none"/>
        </w:rPr>
        <w:t xml:space="preserve">Điểm tại phòng họp số 01 UBND tỉnh </w:t>
      </w:r>
      <w:r w:rsidRPr="00EE2A99">
        <w:rPr>
          <w:rFonts w:ascii="Times New Roman" w:eastAsia="Times New Roman" w:hAnsi="Times New Roman" w:cs="Times New Roman"/>
          <w:bCs/>
          <w:i/>
          <w:kern w:val="0"/>
          <w:sz w:val="28"/>
          <w:szCs w:val="28"/>
          <w:shd w:val="clear" w:color="auto" w:fill="FFFFFF"/>
          <w:lang w:val="pt-BR"/>
          <w14:ligatures w14:val="none"/>
        </w:rPr>
        <w:t>(Văn phòng phối hợp các phòng và Công ty PTHT chuẩn bị</w:t>
      </w:r>
      <w:r w:rsidRPr="00EE2A99">
        <w:rPr>
          <w:i/>
        </w:rPr>
        <w:t xml:space="preserve"> </w:t>
      </w:r>
      <w:r w:rsidRPr="00EE2A99">
        <w:rPr>
          <w:rFonts w:ascii="Times New Roman" w:eastAsia="Times New Roman" w:hAnsi="Times New Roman" w:cs="Times New Roman"/>
          <w:bCs/>
          <w:i/>
          <w:kern w:val="0"/>
          <w:sz w:val="28"/>
          <w:szCs w:val="28"/>
          <w:shd w:val="clear" w:color="auto" w:fill="FFFFFF"/>
          <w:lang w:val="pt-BR"/>
          <w14:ligatures w14:val="none"/>
        </w:rPr>
        <w:t>nội dung, cùng dự).</w:t>
      </w:r>
    </w:p>
    <w:p w14:paraId="3B8AA42E" w14:textId="77777777"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SÁU</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23/02</w:t>
      </w:r>
    </w:p>
    <w:p w14:paraId="50C94A28"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46A8ABC5" w14:textId="095C7274" w:rsidR="00774CD4" w:rsidRPr="00EE2A99" w:rsidRDefault="00774CD4" w:rsidP="00774CD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- 08 giờ 00’ Trưởng Ban dự chuẩn bị nội dung Chương trình “Lắng nghe và Trao đổi” về tình hình thu hút đầu tư trong các khu, cụm công nghiệp và một số Nghị quyết có liên quan</w:t>
      </w:r>
      <w:r w:rsidRPr="00EE2A99">
        <w:rPr>
          <w:rFonts w:ascii="Times New Roman" w:eastAsia="Times New Roman" w:hAnsi="Times New Roman" w:cs="Times New Roman"/>
          <w:bCs/>
          <w:i/>
          <w:kern w:val="0"/>
          <w:sz w:val="28"/>
          <w:szCs w:val="28"/>
          <w:shd w:val="clear" w:color="auto" w:fill="FFFFFF"/>
          <w:lang w:val="pt-BR"/>
          <w14:ligatures w14:val="none"/>
        </w:rPr>
        <w:t>.</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Sở Công Thương tỉnh Hậu Giang </w:t>
      </w:r>
      <w:r w:rsidRPr="00EE2A99">
        <w:rPr>
          <w:rFonts w:ascii="Times New Roman" w:eastAsia="Times New Roman" w:hAnsi="Times New Roman" w:cs="Times New Roman"/>
          <w:bCs/>
          <w:i/>
          <w:kern w:val="0"/>
          <w:sz w:val="28"/>
          <w:szCs w:val="28"/>
          <w:shd w:val="clear" w:color="auto" w:fill="FFFFFF"/>
          <w:lang w:val="pt-BR"/>
          <w14:ligatures w14:val="none"/>
        </w:rPr>
        <w:t>(phòng QLĐTQH&amp;XD chuẩn bị, cùng dự).</w:t>
      </w:r>
    </w:p>
    <w:p w14:paraId="7F3D22D3" w14:textId="4619CBAD"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- 13 giờ 00’ Lãnh đ</w:t>
      </w:r>
      <w:r w:rsidR="001A6385" w:rsidRPr="00EE2A99">
        <w:rPr>
          <w:rFonts w:ascii="Times New Roman" w:eastAsia="Times New Roman" w:hAnsi="Times New Roman" w:cs="Times New Roman"/>
          <w:bCs/>
          <w:kern w:val="0"/>
          <w:sz w:val="28"/>
          <w:szCs w:val="28"/>
          <w:shd w:val="clear" w:color="auto" w:fill="FFFFFF"/>
          <w:lang w:val="pt-BR"/>
          <w14:ligatures w14:val="none"/>
        </w:rPr>
        <w:t>ạo Ban làm việc tại cơ quan.</w:t>
      </w:r>
    </w:p>
    <w:p w14:paraId="071F3FFB" w14:textId="52557741" w:rsidR="00B617F6" w:rsidRPr="00EE2A99" w:rsidRDefault="00B617F6" w:rsidP="00B617F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14</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dự Hội nghị Ban chấp hành Đảng bộ và tập thể Lãnh đạo Ban (lần 1) về thực hiện công tác quy hoạch cán bộ; mời các đồng chí Ủy viên BCH cùng dự </w:t>
      </w:r>
      <w:r w:rsidRPr="00EE2A99">
        <w:rPr>
          <w:rFonts w:ascii="Times New Roman" w:eastAsia="Times New Roman" w:hAnsi="Times New Roman" w:cs="Times New Roman"/>
          <w:bCs/>
          <w:i/>
          <w:kern w:val="0"/>
          <w:sz w:val="28"/>
          <w:szCs w:val="28"/>
          <w:shd w:val="clear" w:color="auto" w:fill="FFFFFF"/>
          <w:lang w:val="pt-BR"/>
          <w14:ligatures w14:val="none"/>
        </w:rPr>
        <w:t>(thay thơ mời)</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tổ chức Đảng ủy chuẩn bị).</w:t>
      </w:r>
    </w:p>
    <w:p w14:paraId="54E624E6" w14:textId="036E53CD" w:rsidR="00B617F6" w:rsidRPr="00EE2A99" w:rsidRDefault="00B617F6" w:rsidP="00B617F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14</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giờ 30’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dự Hội nghị cán bộ chủ chốt về thực hiện công tác quy hoạch cán bộ; mời các Ủy viên BCH; các Trưởng, phó phòng, Ban giám đốc Công ty PTHT; các Bí thư, Phó bí thư chi bộ trực thuộc Đảng bộ BQL; Chủ tịch Công đoàn cơ sở BQL, Bí thư Đoàn thanh niên cùng dự </w:t>
      </w:r>
      <w:r w:rsidRPr="00EE2A99">
        <w:rPr>
          <w:rFonts w:ascii="Times New Roman" w:eastAsia="Times New Roman" w:hAnsi="Times New Roman" w:cs="Times New Roman"/>
          <w:bCs/>
          <w:i/>
          <w:kern w:val="0"/>
          <w:sz w:val="28"/>
          <w:szCs w:val="28"/>
          <w:shd w:val="clear" w:color="auto" w:fill="FFFFFF"/>
          <w:lang w:val="pt-BR"/>
          <w14:ligatures w14:val="none"/>
        </w:rPr>
        <w:t>(thay thơ mời)</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tổ chức Đảng ủy chuẩn bị).</w:t>
      </w:r>
    </w:p>
    <w:p w14:paraId="1C22658C" w14:textId="3106A4AD" w:rsidR="00B617F6" w:rsidRPr="00EE2A99" w:rsidRDefault="00B617F6" w:rsidP="00B617F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15</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dự Hội nghị tập thể lãnh đạo mở rộng về thực hiện công tác quy hoạch cán bộ; mời các Ủy viên BCH; các Trưởng phòng, Giám </w:t>
      </w:r>
      <w:r w:rsidRPr="00EE2A99">
        <w:rPr>
          <w:rFonts w:ascii="Times New Roman" w:eastAsia="Times New Roman" w:hAnsi="Times New Roman" w:cs="Times New Roman"/>
          <w:bCs/>
          <w:kern w:val="0"/>
          <w:sz w:val="28"/>
          <w:szCs w:val="28"/>
          <w:shd w:val="clear" w:color="auto" w:fill="FFFFFF"/>
          <w:lang w:val="pt-BR"/>
          <w14:ligatures w14:val="none"/>
        </w:rPr>
        <w:lastRenderedPageBreak/>
        <w:t xml:space="preserve">đốc Công ty PTHT; Bí thư các chi bộ trực thuộc Đảng bộ </w:t>
      </w:r>
      <w:r w:rsidRPr="00EE2A99">
        <w:rPr>
          <w:rFonts w:ascii="Times New Roman" w:eastAsia="Times New Roman" w:hAnsi="Times New Roman" w:cs="Times New Roman"/>
          <w:bCs/>
          <w:i/>
          <w:kern w:val="0"/>
          <w:sz w:val="28"/>
          <w:szCs w:val="28"/>
          <w:shd w:val="clear" w:color="auto" w:fill="FFFFFF"/>
          <w:lang w:val="pt-BR"/>
          <w14:ligatures w14:val="none"/>
        </w:rPr>
        <w:t>(thay thơ mời)</w:t>
      </w:r>
      <w:r w:rsidRPr="00EE2A99">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tổ chức Đảng ủy chuẩn bị).</w:t>
      </w:r>
    </w:p>
    <w:p w14:paraId="6E9E651A" w14:textId="39B452B9" w:rsidR="00B617F6" w:rsidRPr="00EE2A99" w:rsidRDefault="00B617F6" w:rsidP="00B617F6">
      <w:pPr>
        <w:shd w:val="clear" w:color="auto" w:fill="FFFFFF"/>
        <w:spacing w:before="120" w:after="0" w:line="240" w:lineRule="auto"/>
        <w:ind w:firstLine="567"/>
        <w:jc w:val="both"/>
        <w:rPr>
          <w:rFonts w:ascii="Times New Roman" w:eastAsia="Times New Roman" w:hAnsi="Times New Roman" w:cs="Times New Roman"/>
          <w:bCs/>
          <w:i/>
          <w:kern w:val="0"/>
          <w:sz w:val="28"/>
          <w:szCs w:val="28"/>
          <w:highlight w:val="yellow"/>
          <w:shd w:val="clear" w:color="auto" w:fill="FFFFFF"/>
          <w:lang w:val="pt-BR"/>
          <w14:ligatures w14:val="none"/>
        </w:rPr>
      </w:pP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15</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giờ 30’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dự Hội nghị Ban chấp hành Đảng bộ và tập thể Lãnh đạo Ban (lần 2) về thực hiện công tác quy hoạch cán bộ; mời các đồng chí Ủy viên BCH cùng dự (thay thơ mời). Điểm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tổ chức Đảng ủy chuẩn bị).</w:t>
      </w:r>
    </w:p>
    <w:p w14:paraId="4D998DF5" w14:textId="0104DF01" w:rsidR="00B617F6" w:rsidRPr="00EE2A99" w:rsidRDefault="00B617F6" w:rsidP="00B617F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D903CD">
        <w:rPr>
          <w:rFonts w:ascii="Times New Roman" w:eastAsia="Times New Roman" w:hAnsi="Times New Roman" w:cs="Times New Roman"/>
          <w:bCs/>
          <w:color w:val="FF0000"/>
          <w:kern w:val="0"/>
          <w:sz w:val="28"/>
          <w:szCs w:val="28"/>
          <w:shd w:val="clear" w:color="auto" w:fill="FFFFFF"/>
          <w:lang w:val="pt-BR"/>
          <w14:ligatures w14:val="none"/>
        </w:rPr>
        <w:t>- 1</w:t>
      </w:r>
      <w:r>
        <w:rPr>
          <w:rFonts w:ascii="Times New Roman" w:eastAsia="Times New Roman" w:hAnsi="Times New Roman" w:cs="Times New Roman"/>
          <w:bCs/>
          <w:color w:val="FF0000"/>
          <w:kern w:val="0"/>
          <w:sz w:val="28"/>
          <w:szCs w:val="28"/>
          <w:shd w:val="clear" w:color="auto" w:fill="FFFFFF"/>
          <w:lang w:val="pt-BR"/>
          <w14:ligatures w14:val="none"/>
        </w:rPr>
        <w:t>6</w:t>
      </w:r>
      <w:r w:rsidRPr="00D903CD">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EE2A99">
        <w:rPr>
          <w:rFonts w:ascii="Times New Roman" w:eastAsia="Times New Roman" w:hAnsi="Times New Roman" w:cs="Times New Roman"/>
          <w:bCs/>
          <w:kern w:val="0"/>
          <w:sz w:val="28"/>
          <w:szCs w:val="28"/>
          <w:shd w:val="clear" w:color="auto" w:fill="FFFFFF"/>
          <w:lang w:val="pt-BR"/>
          <w14:ligatures w14:val="none"/>
        </w:rPr>
        <w:t xml:space="preserve">Lãnh đạo Ban họp Ban Chấp hành Đảng bộ Ban Quản lý tháng 02; mời các đồng chí Ủy viên Ban Chấp hành Đảng bộ (thay thơ mời). Điểm tại phòng họp số 01 Ban Quản lý </w:t>
      </w:r>
      <w:r w:rsidRPr="00EE2A99">
        <w:rPr>
          <w:rFonts w:ascii="Times New Roman" w:eastAsia="Times New Roman" w:hAnsi="Times New Roman" w:cs="Times New Roman"/>
          <w:bCs/>
          <w:i/>
          <w:kern w:val="0"/>
          <w:sz w:val="28"/>
          <w:szCs w:val="28"/>
          <w:shd w:val="clear" w:color="auto" w:fill="FFFFFF"/>
          <w:lang w:val="pt-BR"/>
          <w14:ligatures w14:val="none"/>
        </w:rPr>
        <w:t>(bộ phận Văn phòng Đảng ủy chuẩn bị).</w:t>
      </w:r>
      <w:r w:rsidR="0067729C">
        <w:rPr>
          <w:rFonts w:ascii="Times New Roman" w:eastAsia="Times New Roman" w:hAnsi="Times New Roman" w:cs="Times New Roman"/>
          <w:bCs/>
          <w:i/>
          <w:kern w:val="0"/>
          <w:sz w:val="28"/>
          <w:szCs w:val="28"/>
          <w:shd w:val="clear" w:color="auto" w:fill="FFFFFF"/>
          <w:lang w:val="pt-BR"/>
          <w14:ligatures w14:val="none"/>
        </w:rPr>
        <w:t>/.</w:t>
      </w:r>
      <w:bookmarkStart w:id="6" w:name="_GoBack"/>
      <w:bookmarkEnd w:id="6"/>
    </w:p>
    <w:p w14:paraId="676DE9A4"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EE2A99" w14:paraId="7DF2D4D5" w14:textId="77777777" w:rsidTr="00FC75ED">
        <w:trPr>
          <w:trHeight w:val="2204"/>
        </w:trPr>
        <w:tc>
          <w:tcPr>
            <w:tcW w:w="4606" w:type="dxa"/>
            <w:shd w:val="clear" w:color="auto" w:fill="auto"/>
          </w:tcPr>
          <w:p w14:paraId="7EA9357B" w14:textId="77777777" w:rsidR="000A4CB9" w:rsidRPr="00EE2A99"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w:t>
            </w:r>
            <w:bookmarkEnd w:id="5"/>
            <w:r w:rsidRPr="00EE2A99">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Lãnh đạo Ban Quản lý;</w:t>
            </w:r>
          </w:p>
          <w:p w14:paraId="08BB96DF"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Các phòng, đơn vị trực thuộc Ban;</w:t>
            </w:r>
          </w:p>
          <w:p w14:paraId="1F978E54"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Công đoàn CKCN tỉnh;</w:t>
            </w:r>
          </w:p>
          <w:p w14:paraId="143BF187" w14:textId="77777777" w:rsidR="000A4CB9" w:rsidRPr="00EE2A99"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EE2A99">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TL. TRƯỞNG BAN</w:t>
            </w:r>
          </w:p>
          <w:p w14:paraId="4E14BBB8"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CHÁNH VĂN PHÒNG</w:t>
            </w:r>
          </w:p>
          <w:p w14:paraId="0C725B03"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EE2A99">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EE2A99" w:rsidRDefault="000A4CB9" w:rsidP="000A4CB9"/>
    <w:p w14:paraId="7B85D8AB" w14:textId="77777777" w:rsidR="000A4CB9" w:rsidRPr="00EE2A99" w:rsidRDefault="000A4CB9" w:rsidP="000A4CB9"/>
    <w:p w14:paraId="521A086C" w14:textId="77777777" w:rsidR="00956513" w:rsidRPr="00EE2A99" w:rsidRDefault="00956513"/>
    <w:sectPr w:rsidR="00956513" w:rsidRPr="00EE2A99" w:rsidSect="000836D8">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1C8C" w14:textId="77777777" w:rsidR="00A24F93" w:rsidRDefault="00A24F93" w:rsidP="000836D8">
      <w:pPr>
        <w:spacing w:after="0" w:line="240" w:lineRule="auto"/>
      </w:pPr>
      <w:r>
        <w:separator/>
      </w:r>
    </w:p>
  </w:endnote>
  <w:endnote w:type="continuationSeparator" w:id="0">
    <w:p w14:paraId="48CD8899" w14:textId="77777777" w:rsidR="00A24F93" w:rsidRDefault="00A24F93"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DB9F" w14:textId="77777777" w:rsidR="00A24F93" w:rsidRDefault="00A24F93" w:rsidP="000836D8">
      <w:pPr>
        <w:spacing w:after="0" w:line="240" w:lineRule="auto"/>
      </w:pPr>
      <w:r>
        <w:separator/>
      </w:r>
    </w:p>
  </w:footnote>
  <w:footnote w:type="continuationSeparator" w:id="0">
    <w:p w14:paraId="14F60369" w14:textId="77777777" w:rsidR="00A24F93" w:rsidRDefault="00A24F93" w:rsidP="0008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25CE888E"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67729C">
          <w:rPr>
            <w:rFonts w:ascii="Times New Roman" w:hAnsi="Times New Roman" w:cs="Times New Roman"/>
            <w:noProof/>
            <w:sz w:val="28"/>
            <w:szCs w:val="28"/>
          </w:rPr>
          <w:t>3</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66B1"/>
    <w:rsid w:val="00020B73"/>
    <w:rsid w:val="00022854"/>
    <w:rsid w:val="00030ECA"/>
    <w:rsid w:val="000836D8"/>
    <w:rsid w:val="000A4CB9"/>
    <w:rsid w:val="00135E5E"/>
    <w:rsid w:val="001A6385"/>
    <w:rsid w:val="00376896"/>
    <w:rsid w:val="00380F9D"/>
    <w:rsid w:val="003C0EE0"/>
    <w:rsid w:val="00523270"/>
    <w:rsid w:val="00527414"/>
    <w:rsid w:val="0067729C"/>
    <w:rsid w:val="006A1C19"/>
    <w:rsid w:val="0074449E"/>
    <w:rsid w:val="00774CD4"/>
    <w:rsid w:val="007C57EC"/>
    <w:rsid w:val="007D4848"/>
    <w:rsid w:val="008638F3"/>
    <w:rsid w:val="00873143"/>
    <w:rsid w:val="008F0AA8"/>
    <w:rsid w:val="009215CC"/>
    <w:rsid w:val="0092309A"/>
    <w:rsid w:val="00956513"/>
    <w:rsid w:val="0097253F"/>
    <w:rsid w:val="009E313C"/>
    <w:rsid w:val="00A24F93"/>
    <w:rsid w:val="00A57E8F"/>
    <w:rsid w:val="00A95599"/>
    <w:rsid w:val="00AA2314"/>
    <w:rsid w:val="00AA62E6"/>
    <w:rsid w:val="00AC0D03"/>
    <w:rsid w:val="00AE3578"/>
    <w:rsid w:val="00AE4BFD"/>
    <w:rsid w:val="00B1735C"/>
    <w:rsid w:val="00B468D4"/>
    <w:rsid w:val="00B515E8"/>
    <w:rsid w:val="00B617F6"/>
    <w:rsid w:val="00BE2421"/>
    <w:rsid w:val="00CB0250"/>
    <w:rsid w:val="00D246C5"/>
    <w:rsid w:val="00D903CD"/>
    <w:rsid w:val="00E56CF8"/>
    <w:rsid w:val="00E71BA6"/>
    <w:rsid w:val="00EE2A99"/>
    <w:rsid w:val="00F44A30"/>
    <w:rsid w:val="00F611E8"/>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00F1-7DE4-42D3-8BC1-352C981E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10</cp:revision>
  <cp:lastPrinted>2024-02-21T07:41:00Z</cp:lastPrinted>
  <dcterms:created xsi:type="dcterms:W3CDTF">2024-02-20T02:18:00Z</dcterms:created>
  <dcterms:modified xsi:type="dcterms:W3CDTF">2024-02-21T10:12:00Z</dcterms:modified>
</cp:coreProperties>
</file>