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5819"/>
      </w:tblGrid>
      <w:tr w:rsidR="00C67E95">
        <w:trPr>
          <w:trHeight w:val="815"/>
        </w:trPr>
        <w:tc>
          <w:tcPr>
            <w:tcW w:w="3531" w:type="dxa"/>
          </w:tcPr>
          <w:p w:rsidR="00C67E95" w:rsidRDefault="00915BC6">
            <w:pPr>
              <w:pStyle w:val="Heading3"/>
              <w:rPr>
                <w:lang w:eastAsia="vi-VN"/>
              </w:rPr>
            </w:pPr>
            <w:r>
              <w:t>TỈNH ỦY HẬU GIANG</w:t>
            </w:r>
          </w:p>
          <w:p w:rsidR="00C67E95" w:rsidRDefault="00915BC6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BAN TỔ CHỨC</w:t>
            </w:r>
          </w:p>
          <w:p w:rsidR="00C67E95" w:rsidRDefault="00915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*</w:t>
            </w:r>
          </w:p>
          <w:p w:rsidR="00C67E95" w:rsidRDefault="00915BC6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Số 34-CTr/BTCTU</w:t>
            </w:r>
          </w:p>
        </w:tc>
        <w:tc>
          <w:tcPr>
            <w:tcW w:w="5819" w:type="dxa"/>
          </w:tcPr>
          <w:p w:rsidR="00C67E95" w:rsidRDefault="00915BC6">
            <w:pPr>
              <w:spacing w:after="0"/>
              <w:jc w:val="right"/>
              <w:rPr>
                <w:rFonts w:ascii="Times New Roman" w:hAnsi="Times New Roman" w:cs="Times New Roman"/>
                <w:b/>
                <w:sz w:val="30"/>
                <w:szCs w:val="30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238760</wp:posOffset>
                      </wp:positionV>
                      <wp:extent cx="2592070" cy="0"/>
                      <wp:effectExtent l="10160" t="10160" r="7620" b="889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1026" o:spid="_x0000_s1026" o:spt="20" style="position:absolute;left:0pt;margin-left:75.05pt;margin-top:18.8pt;height:0pt;width:204.1pt;z-index:1024;mso-width-relative:page;mso-height-relative:page;" filled="f" stroked="t" coordsize="21600,21600" o:gfxdata="UEsDBAoAAAAAAIdO4kAAAAAAAAAAAAAAAAAEAAAAZHJzL1BLAwQUAAAACACHTuJAO/bNotYAAAAJ&#10;AQAADwAAAGRycy9kb3ducmV2LnhtbE2PPU/DQAyGdyT+w8lILBW9S6OUKuTSAcjGQgtidROTROR8&#10;ae76Ab8eIwYYX/vR68fF+uwGdaQp9J4tJHMDirj2Tc+thZdtdbMCFSJyg4NnsvBJAdbl5UWBeeNP&#10;/EzHTWyVlHDI0UIX45hrHeqOHIa5H4ll9+4nh1Hi1OpmwpOUu0EvjFlqhz3LhQ5Huu+o/tgcnIVQ&#10;vdK++prVM/OWtp4W+4enR7T2+ioxd6AineMfDD/6og6lOO38gZugBsmZSQS1kN4uQQmQZasU1O53&#10;oMtC//+g/AZQSwMEFAAAAAgAh07iQEyha6+sAQAATwMAAA4AAABkcnMvZTJvRG9jLnhtbK1TTY/b&#10;IBC9V+p/QNwbO5ay7Vpx9pDV9rJtI+32B0wA26jAIIbEzr8vkI9u21tVH5CHmXnMew/WD7M17KgC&#10;aXQdXy5qzpQTKLUbOv799enDJ84ogpNg0KmOnxTxh837d+vJt6rBEY1UgSUQR+3kOz7G6NuqIjEq&#10;C7RAr1xK9hgsxBSGoZIBpoRuTdXU9V01YZA+oFBEaffxnOSbgt/3SsRvfU8qMtPxNFssayjrPq/V&#10;Zg3tEMCPWlzGgH+YwoJ26dAb1CNEYIeg/4KyWgQk7ONCoK2w77VQhUNis6z/YPMygleFSxKH/E0m&#10;+n+w4utxF5iWyTvOHNhk0bJu7rIuk6c2pbduFzIzMbsX/4ziBzGH2xHcoMp8ryefm3JH9VtLDsgn&#10;9P30BWWqgUPEItLcB5shE302Fy9ONy/UHJlIm83qvqk/JsvENVdBe230geJnhZbln44b7bJM0MLx&#10;mWIeBNprSd52+KSNKVYbx6aO36+aVWkgNFrmZC6jMOy3JrAj5MtSvsIqZd6WBTw4eT7EuAvpzPOs&#10;2B7laReuYiTXyjSXG5avxdu4dP96B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/bNotYAAAAJ&#10;AQAADwAAAAAAAAABACAAAAAiAAAAZHJzL2Rvd25yZXYueG1sUEsBAhQAFAAAAAgAh07iQEyha6+s&#10;AQAATwMAAA4AAAAAAAAAAQAgAAAAJQEAAGRycy9lMm9Eb2MueG1sUEsFBgAAAAAGAAYAWQEAAEMF&#10;AAA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ĐẢNG CỘNG SẢN VIỆT NAM</w:t>
            </w:r>
          </w:p>
          <w:p w:rsidR="00C67E95" w:rsidRDefault="00C67E95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  <w:p w:rsidR="00C67E95" w:rsidRDefault="00915BC6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Hậ</w:t>
            </w:r>
            <w:r w:rsidR="00751166">
              <w:rPr>
                <w:rFonts w:ascii="Times New Roman" w:hAnsi="Times New Roman" w:cs="Times New Roman"/>
                <w:i/>
                <w:sz w:val="28"/>
                <w:szCs w:val="28"/>
              </w:rPr>
              <w:t>u Giang, ngày 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9 năm 2024</w:t>
            </w:r>
          </w:p>
          <w:p w:rsidR="00C67E95" w:rsidRDefault="00C67E95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</w:tbl>
    <w:p w:rsidR="00C67E95" w:rsidRDefault="00C67E95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C67E95" w:rsidRDefault="00915BC6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CHƯƠNG TRÌNH</w:t>
      </w:r>
    </w:p>
    <w:p w:rsidR="00C67E95" w:rsidRDefault="00915BC6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0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0"/>
        </w:rPr>
        <w:t>LÀM VIỆC CỦA LÃNH ĐẠO BAN</w:t>
      </w:r>
    </w:p>
    <w:p w:rsidR="00C67E95" w:rsidRDefault="00915BC6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Từ ngày 02 - 06/9/2024</w:t>
      </w:r>
    </w:p>
    <w:p w:rsidR="00C67E95" w:rsidRDefault="00915BC6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-----</w:t>
      </w:r>
    </w:p>
    <w:p w:rsidR="00C67E95" w:rsidRDefault="00C67E95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7E95" w:rsidRDefault="00915BC6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Thứ Hai, ngày 02/9/2024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Nghỉ Lễ 02/9.</w:t>
      </w:r>
    </w:p>
    <w:p w:rsidR="00C67E95" w:rsidRDefault="00915BC6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Thứ Ba, ngày 03/9/2024 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Nghỉ bù Lễ 02/9.</w:t>
      </w:r>
    </w:p>
    <w:p w:rsidR="00C67E95" w:rsidRDefault="00915BC6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  <w:u w:val="single"/>
          <w:shd w:val="clear" w:color="auto" w:fill="FFFFFF"/>
        </w:rPr>
        <w:t>Thứ Tư,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ngày 04/9/2024 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6 giờ 45 phút, Tất cả cán bộ, công chức cơ quan dự chào cờ tại Trụ sở Tỉn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h ủy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(Nam mặc áo sơ mi trắng, thắt cà vạt; Nữ mặc áo dài)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C67E95" w:rsidRDefault="00915BC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color w:val="000000" w:themeColor="text1"/>
          <w:spacing w:val="2"/>
          <w:sz w:val="30"/>
          <w:szCs w:val="30"/>
        </w:rPr>
        <w:t>- 7</w:t>
      </w:r>
      <w:r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sv-SE"/>
        </w:rPr>
        <w:t xml:space="preserve"> giờ 10 phút, Các đồng chí</w:t>
      </w:r>
      <w:r>
        <w:rPr>
          <w:rFonts w:ascii="Times New Roman" w:hAnsi="Times New Roman" w:cs="Times New Roman"/>
          <w:b/>
          <w:color w:val="000000" w:themeColor="text1"/>
          <w:spacing w:val="-4"/>
          <w:sz w:val="30"/>
          <w:szCs w:val="30"/>
          <w:lang w:val="sv-SE"/>
        </w:rPr>
        <w:t xml:space="preserve"> Lãnh đạo Ban</w:t>
      </w:r>
      <w:r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sv-SE"/>
        </w:rPr>
        <w:t xml:space="preserve"> thắp hương, báo công dâng Bác. Điểm tại Phòng truyền thống cơ quan </w:t>
      </w:r>
      <w:r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  <w:lang w:val="sv-SE"/>
        </w:rPr>
        <w:t>(tất cả cán bộ, công chức cùng dự)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  <w:t>.</w:t>
      </w:r>
    </w:p>
    <w:p w:rsidR="00C67E95" w:rsidRDefault="00915BC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  <w:t xml:space="preserve">-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8 giờ 00 phút, Đồng chí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làm việc với Ban Thường vụ Huyện ủy Long Mỹ về công tác cán bộ. Điểm tại phòng họp Ban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(đồng chí Lê Quốc Thắng cùng dự).</w:t>
      </w:r>
    </w:p>
    <w:p w:rsidR="00C67E95" w:rsidRDefault="00915BC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spacing w:val="8"/>
          <w:sz w:val="30"/>
          <w:szCs w:val="30"/>
        </w:rPr>
        <w:t xml:space="preserve">- 9 giờ 00 phút, Đồng chí </w:t>
      </w:r>
      <w:r>
        <w:rPr>
          <w:rFonts w:ascii="Times New Roman" w:hAnsi="Times New Roman" w:cs="Times New Roman"/>
          <w:b/>
          <w:spacing w:val="8"/>
          <w:sz w:val="30"/>
          <w:szCs w:val="30"/>
        </w:rPr>
        <w:t>Trưởng Ban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 họp chi bộ. Điểm tại Phòng họp Ban.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- 13 giờ 30 phút,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>
        <w:rPr>
          <w:rFonts w:ascii="Times New Roman" w:hAnsi="Times New Roman" w:cs="Times New Roman"/>
          <w:spacing w:val="-2"/>
          <w:sz w:val="30"/>
          <w:szCs w:val="30"/>
          <w:lang w:val="vi-VN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vi-VN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vi-VN"/>
        </w:rPr>
        <w:t xml:space="preserve">Lý Thanh Luyện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dự họp với Thường trực Tỉnh ủy. Điểm tại phòng họp số 3 Tỉnh ủy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(các đồng chí trưởng phòng có liên quan chuẩn bị nội dung và cùng dự)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C67E95" w:rsidRDefault="00915BC6">
      <w:pPr>
        <w:pStyle w:val="ListParagraph10"/>
        <w:spacing w:before="120" w:after="120" w:line="36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- 9</w:t>
      </w:r>
      <w:r>
        <w:rPr>
          <w:rFonts w:ascii="Times New Roman" w:hAnsi="Times New Roman" w:cs="Times New Roman"/>
          <w:color w:val="000000" w:themeColor="text1"/>
          <w:spacing w:val="8"/>
          <w:sz w:val="30"/>
          <w:szCs w:val="30"/>
        </w:rPr>
        <w:t xml:space="preserve"> giờ 00 phút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Lý Thanh Luyện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họp chi bộ. 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8"/>
          <w:sz w:val="30"/>
          <w:szCs w:val="30"/>
        </w:rPr>
        <w:t xml:space="preserve">9 giờ 00 phút,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Lư Xuân Sơn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họp chi bộ.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- 9</w:t>
      </w:r>
      <w:r>
        <w:rPr>
          <w:rFonts w:ascii="Times New Roman" w:hAnsi="Times New Roman" w:cs="Times New Roman"/>
          <w:color w:val="000000" w:themeColor="text1"/>
          <w:spacing w:val="8"/>
          <w:sz w:val="30"/>
          <w:szCs w:val="30"/>
        </w:rPr>
        <w:t xml:space="preserve"> giờ 00 phút,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Nguyễn Thanh Thuấn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họp chi bộ.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vi-VN"/>
        </w:rPr>
        <w:t xml:space="preserve">- 13 giờ 30 phút, Đồng chí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30"/>
          <w:szCs w:val="30"/>
          <w:lang w:val="vi-VN"/>
        </w:rPr>
        <w:t xml:space="preserve">Nguyễn Thanh Thuấn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  <w:lang w:val="vi-VN"/>
        </w:rPr>
        <w:t>dự sinh hoạt Chi bộ ấp 11, xã Vị Thắng, huyện Vị Thủy.</w:t>
      </w:r>
    </w:p>
    <w:p w:rsidR="00C67E95" w:rsidRDefault="00915BC6">
      <w:pPr>
        <w:tabs>
          <w:tab w:val="left" w:pos="0"/>
        </w:tabs>
        <w:spacing w:before="120" w:after="120" w:line="36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Thứ Năm, ngày 05/9/2024</w:t>
      </w:r>
      <w:r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  <w:tab/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lastRenderedPageBreak/>
        <w:t xml:space="preserve">- 7 giờ 00 phút, 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Trưởng Ban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dự Khai giảng năm học 2024 - 2025. Điểm tại Trường trung học cơ sở Long Trị, thị xã Long Mỹ.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- 8 giờ 30 phút,</w:t>
      </w:r>
      <w:r>
        <w:rPr>
          <w:rStyle w:val="Strong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Trưởng Ban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kiểm tra công tác triển khai, quán triệt, thực hiện các nghị quyết, đề án, chương trình của Tỉnh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(thành viên Đoàn số 01 </w:t>
      </w:r>
      <w:r>
        <w:rPr>
          <w:rStyle w:val="Emphasis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theo Công văn số 03-CV/BCĐ của Ban Chỉ đạo 3637).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 Điểm tại Thành ủy Ngã Bảy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(đồng chí Trần Bạch Huệ cùng dự)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C67E95" w:rsidRDefault="00915BC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- 9 giờ 00 phút,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Lý Thanh Luyện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họp thẩm định kinh phí dự toán Đề tài nghiên cứu khoa học. Điểm tại Sở Khoa học và Công nghệ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(đồng chí Nguyễn Thanh Bình cùng dự)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7 giờ 00 phút, 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Lư Xuân Sơn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dự Khai giảng năm học 2024 - 2025. Điểm tại Trường trung học phổ thông Châu Thành A.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- 14 giờ 00 phút, 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Lư Xuân Sơn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với Thường trực Thành ủy Ngã Bảy. Điểm tại Thành ủy Ngã Bảy.</w:t>
      </w:r>
    </w:p>
    <w:p w:rsidR="00112ED6" w:rsidRDefault="00112ED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- Đồng chí </w:t>
      </w:r>
      <w:r w:rsidRPr="00112ED6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Nguyễn Thanh Thuấn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cơ quan.</w:t>
      </w:r>
    </w:p>
    <w:p w:rsidR="00C67E95" w:rsidRDefault="00915BC6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Thứ Sáu, ngày 06/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9/2024 </w:t>
      </w:r>
    </w:p>
    <w:p w:rsidR="00C67E95" w:rsidRDefault="00915BC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pacing w:val="-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sv-SE"/>
        </w:rPr>
        <w:t xml:space="preserve">-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8 giờ 00 phút, Đồng chí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làm việc với Thường trực Huyện ủy Long Mỹ. Điểm tại Huyện ủy Long Mỹ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(đồng chí Huỳnh vũ Hiền cùng dự).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- 10 giờ 00 phút, Đồng chí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, đồng chí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Lư Xuân Sơn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họp Đoàn Giám sát 3885 của Ban Thường vụ Tỉnh ủy. Điểm tại Phòng họp Ban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(các đồng chí thành viên Đoàn cùng dự)</w:t>
      </w:r>
      <w:r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C67E95" w:rsidRPr="00112ED6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 xml:space="preserve">15 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giờ 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>0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0 phút, </w:t>
      </w:r>
      <w:r w:rsidRPr="00112ED6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112ED6"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 w:rsidRPr="00112ED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họp Ban Thường vụ Tỉnh ủy. Điểm tại phòng họp số 2 Tỉnh ủy </w:t>
      </w:r>
      <w:r w:rsidRPr="00112ED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(các đồng chí trưởng phòng có liên quan chuẩn bị nội dung và cùng dự)</w:t>
      </w:r>
      <w:r w:rsidRPr="00112ED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Lý Thanh Luyện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làm việc tại cơ quan.</w:t>
      </w:r>
    </w:p>
    <w:p w:rsidR="00112ED6" w:rsidRPr="00112ED6" w:rsidRDefault="00112ED6" w:rsidP="00112ED6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sv-SE"/>
        </w:rPr>
      </w:pPr>
      <w:r w:rsidRPr="007220E7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sv-SE"/>
        </w:rPr>
        <w:t xml:space="preserve">- 13 giờ 30 phút, Đồng chí </w:t>
      </w:r>
      <w:r w:rsidRPr="007220E7"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  <w:lang w:val="sv-SE"/>
        </w:rPr>
        <w:t>Lư Xuân Sơn</w:t>
      </w:r>
      <w:r w:rsidRPr="007220E7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sv-SE"/>
        </w:rPr>
        <w:t xml:space="preserve"> họp Đoàn Giám sát 3887 của Ban Thường vụ Tỉnh ủy. Điểm tại Phòng họp Ban Tuyên giáo Tỉnh ủy.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- 8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giờ 00 phút,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Nguyễn Thanh Thuấn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cùng Đoàn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>K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iểm tra 3865 của Ban Thường vụ Tỉnh ủy làm việc với đồng chí Giám đốc Sở Giao thông vận tải. Điểm tại Sở Giao thông vận tải.</w:t>
      </w:r>
    </w:p>
    <w:p w:rsidR="00C67E95" w:rsidRDefault="00915BC6">
      <w:pPr>
        <w:spacing w:before="120" w:after="12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- 10 giờ 00 phút,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Nguyễn Thanh Thuấn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cùng Đoàn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>K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iểm tra 3874 của Ban Thường vụ Tỉnh ủy làm việc với đồng chí Giám đốc Sở Nội vụ. Điểm tại Sở Nội vụ.</w:t>
      </w:r>
    </w:p>
    <w:p w:rsidR="00C67E95" w:rsidRDefault="00C67E95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  <w:lang w:val="sv-S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686"/>
      </w:tblGrid>
      <w:tr w:rsidR="00C67E95">
        <w:trPr>
          <w:trHeight w:val="2554"/>
          <w:jc w:val="center"/>
        </w:trPr>
        <w:tc>
          <w:tcPr>
            <w:tcW w:w="4678" w:type="dxa"/>
          </w:tcPr>
          <w:p w:rsidR="00C67E95" w:rsidRDefault="00915BC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Nơi nhận: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Văn phòng Tỉnh ủy,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Lãnh đạo Ban, 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Đ/c Giám đốc Sở Nội vụ,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phòng chuyên môn,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Ban tổ chức các huyện, thị, thành ủy,</w:t>
            </w:r>
          </w:p>
          <w:p w:rsidR="00C67E95" w:rsidRDefault="00915B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Lưu P.TH-HC.</w:t>
            </w:r>
          </w:p>
        </w:tc>
        <w:tc>
          <w:tcPr>
            <w:tcW w:w="4686" w:type="dxa"/>
          </w:tcPr>
          <w:p w:rsidR="00C67E95" w:rsidRDefault="00915B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position w:val="-1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19685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E95" w:rsidRDefault="00C67E95"/>
    <w:sectPr w:rsidR="00C67E95">
      <w:headerReference w:type="default" r:id="rId9"/>
      <w:pgSz w:w="11907" w:h="16840"/>
      <w:pgMar w:top="1140" w:right="851" w:bottom="11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67" w:rsidRDefault="00843E67">
      <w:pPr>
        <w:spacing w:after="0" w:line="240" w:lineRule="auto"/>
      </w:pPr>
      <w:r>
        <w:separator/>
      </w:r>
    </w:p>
  </w:endnote>
  <w:endnote w:type="continuationSeparator" w:id="0">
    <w:p w:rsidR="00843E67" w:rsidRDefault="0084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67" w:rsidRDefault="00843E67">
      <w:pPr>
        <w:spacing w:after="0" w:line="240" w:lineRule="auto"/>
      </w:pPr>
      <w:r>
        <w:separator/>
      </w:r>
    </w:p>
  </w:footnote>
  <w:footnote w:type="continuationSeparator" w:id="0">
    <w:p w:rsidR="00843E67" w:rsidRDefault="0084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95" w:rsidRDefault="00915BC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12ED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67E95" w:rsidRDefault="00C6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95"/>
    <w:rsid w:val="00112ED6"/>
    <w:rsid w:val="00751166"/>
    <w:rsid w:val="00843E67"/>
    <w:rsid w:val="00915BC6"/>
    <w:rsid w:val="00C67E95"/>
    <w:rsid w:val="00E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</cp:revision>
  <cp:lastPrinted>2024-08-31T04:05:00Z</cp:lastPrinted>
  <dcterms:created xsi:type="dcterms:W3CDTF">2024-09-05T06:48:00Z</dcterms:created>
  <dcterms:modified xsi:type="dcterms:W3CDTF">2024-09-06T01:33:00Z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1A9DDE7F0FD0CFCECA6B836607B7AA31_33</vt:lpwstr>
  </property>
  <property fmtid="{D5CDD505-2E9C-101B-9397-08002B2CF9AE}" pid="3" name="KSOProductBuildVer">
    <vt:lpwstr>2052-11.33.82</vt:lpwstr>
  </property>
</Properties>
</file>